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002476B1" w14:textId="77777777" w:rsidTr="007B7453">
        <w:tc>
          <w:tcPr>
            <w:tcW w:w="509" w:type="dxa"/>
          </w:tcPr>
          <w:p w14:paraId="2D9B9994"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55F9D5B" w14:textId="77777777" w:rsidR="00672BFD" w:rsidRPr="00672BFD" w:rsidRDefault="007A2291"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13.060.30"/>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13.060.30</w:t>
            </w:r>
            <w:r>
              <w:rPr>
                <w:rFonts w:ascii="黑体" w:eastAsia="黑体" w:hAnsi="黑体"/>
                <w:sz w:val="21"/>
                <w:szCs w:val="21"/>
              </w:rPr>
              <w:fldChar w:fldCharType="end"/>
            </w:r>
            <w:bookmarkEnd w:id="0"/>
          </w:p>
        </w:tc>
      </w:tr>
      <w:tr w:rsidR="007B7453" w:rsidRPr="00672BFD" w14:paraId="668DFE4C" w14:textId="77777777" w:rsidTr="007B7453">
        <w:tc>
          <w:tcPr>
            <w:tcW w:w="509" w:type="dxa"/>
          </w:tcPr>
          <w:p w14:paraId="11EA147C"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C2084A8" w14:textId="77777777" w:rsidR="00FB231D" w:rsidRPr="00672BFD" w:rsidRDefault="00396E5B"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Z 04"/>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Z 04</w:t>
            </w:r>
            <w:r>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69FC4D6D" w14:textId="77777777" w:rsidTr="00DF5F11">
        <w:tc>
          <w:tcPr>
            <w:tcW w:w="6407" w:type="dxa"/>
          </w:tcPr>
          <w:p w14:paraId="706190C8" w14:textId="77777777" w:rsidR="001446C2" w:rsidRDefault="001446C2" w:rsidP="007A229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20B2BA87" wp14:editId="03AA964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7A2291">
              <w:fldChar w:fldCharType="begin">
                <w:ffData>
                  <w:name w:val="c1"/>
                  <w:enabled/>
                  <w:calcOnExit w:val="0"/>
                  <w:textInput>
                    <w:default w:val="32"/>
                    <w:maxLength w:val="8"/>
                  </w:textInput>
                </w:ffData>
              </w:fldChar>
            </w:r>
            <w:bookmarkStart w:id="3" w:name="c1"/>
            <w:r w:rsidR="007A2291">
              <w:instrText xml:space="preserve"> FORMTEXT </w:instrText>
            </w:r>
            <w:r w:rsidR="007A2291">
              <w:fldChar w:fldCharType="separate"/>
            </w:r>
            <w:r w:rsidR="007A2291">
              <w:rPr>
                <w:noProof/>
              </w:rPr>
              <w:t>32</w:t>
            </w:r>
            <w:r w:rsidR="007A2291">
              <w:fldChar w:fldCharType="end"/>
            </w:r>
            <w:bookmarkEnd w:id="3"/>
          </w:p>
        </w:tc>
      </w:tr>
    </w:tbl>
    <w:p w14:paraId="0F3349B5" w14:textId="77777777" w:rsidR="0000040A" w:rsidRPr="007B7453" w:rsidRDefault="007A2291" w:rsidP="000107E0">
      <w:pPr>
        <w:pStyle w:val="affff1"/>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default w:val="江苏省"/>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noProof/>
          <w:w w:val="100"/>
          <w:sz w:val="48"/>
        </w:rPr>
        <w:t>江苏省</w:t>
      </w:r>
      <w:r>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14:paraId="3D9F68F0" w14:textId="77777777"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7A2291">
        <w:fldChar w:fldCharType="begin">
          <w:ffData>
            <w:name w:val="文字1"/>
            <w:enabled/>
            <w:calcOnExit w:val="0"/>
            <w:textInput>
              <w:default w:val="32/T"/>
            </w:textInput>
          </w:ffData>
        </w:fldChar>
      </w:r>
      <w:bookmarkStart w:id="5" w:name="文字1"/>
      <w:r w:rsidR="007A2291">
        <w:instrText xml:space="preserve"> FORMTEXT </w:instrText>
      </w:r>
      <w:r w:rsidR="007A2291">
        <w:fldChar w:fldCharType="separate"/>
      </w:r>
      <w:r w:rsidR="007A2291">
        <w:t>32/T</w:t>
      </w:r>
      <w:r w:rsidR="007A2291">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2789A445"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666F9FD0"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252DA7C" wp14:editId="7F949A9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7804E96"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6352E9F8"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7EE6AF26" w14:textId="77777777" w:rsidR="006816A4" w:rsidRDefault="007A2291" w:rsidP="00463B77">
      <w:pPr>
        <w:pStyle w:val="afffffffffe"/>
        <w:framePr w:h="6974" w:hRule="exact" w:wrap="around" w:x="1419" w:anchorLock="1"/>
      </w:pPr>
      <w:r>
        <w:fldChar w:fldCharType="begin">
          <w:ffData>
            <w:name w:val="CSTD_NAME"/>
            <w:enabled/>
            <w:calcOnExit w:val="0"/>
            <w:textInput>
              <w:default w:val="模块化装配式污水处理池技术规范"/>
            </w:textInput>
          </w:ffData>
        </w:fldChar>
      </w:r>
      <w:bookmarkStart w:id="9" w:name="CSTD_NAME"/>
      <w:r>
        <w:instrText xml:space="preserve"> FORMTEXT </w:instrText>
      </w:r>
      <w:r>
        <w:fldChar w:fldCharType="separate"/>
      </w:r>
      <w:r>
        <w:t>模块化装配式污水处理池技术规范</w:t>
      </w:r>
      <w:r>
        <w:fldChar w:fldCharType="end"/>
      </w:r>
      <w:bookmarkEnd w:id="9"/>
    </w:p>
    <w:p w14:paraId="72DA3FC2" w14:textId="77777777" w:rsidR="00815419" w:rsidRPr="00815419" w:rsidRDefault="00815419" w:rsidP="00324EDD">
      <w:pPr>
        <w:framePr w:w="9639" w:h="6974" w:hRule="exact" w:wrap="around" w:vAnchor="page" w:hAnchor="page" w:x="1419" w:y="6408" w:anchorLock="1"/>
        <w:ind w:left="-1418"/>
      </w:pPr>
    </w:p>
    <w:p w14:paraId="39CCF887" w14:textId="77777777" w:rsidR="00755402" w:rsidRPr="008B50C8" w:rsidRDefault="007A2291"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Technical specifications of assembled wastewater treatment tanks by modular structure"/>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Technical specifications of assembled wastewater treatment tanks by modular structure</w:t>
      </w:r>
      <w:r>
        <w:rPr>
          <w:rFonts w:eastAsia="黑体"/>
          <w:noProof/>
          <w:szCs w:val="28"/>
        </w:rPr>
        <w:fldChar w:fldCharType="end"/>
      </w:r>
      <w:bookmarkEnd w:id="10"/>
    </w:p>
    <w:p w14:paraId="0767210C" w14:textId="77777777" w:rsidR="00815419" w:rsidRPr="00324EDD" w:rsidRDefault="00815419" w:rsidP="00324EDD">
      <w:pPr>
        <w:framePr w:w="9639" w:h="6974" w:hRule="exact" w:wrap="around" w:vAnchor="page" w:hAnchor="page" w:x="1419" w:y="6408" w:anchorLock="1"/>
        <w:spacing w:line="760" w:lineRule="exact"/>
        <w:ind w:left="-1418"/>
      </w:pPr>
    </w:p>
    <w:p w14:paraId="1A6B8036"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29224999" w14:textId="61C23BBB" w:rsidR="00CA7AFD" w:rsidRPr="00AC4D95" w:rsidRDefault="009B61F9"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945BBE">
        <w:rPr>
          <w:noProof/>
          <w:sz w:val="24"/>
          <w:szCs w:val="28"/>
        </w:rPr>
      </w:r>
      <w:r w:rsidR="00945BBE">
        <w:rPr>
          <w:noProof/>
          <w:sz w:val="24"/>
          <w:szCs w:val="28"/>
        </w:rPr>
        <w:fldChar w:fldCharType="separate"/>
      </w:r>
      <w:r>
        <w:rPr>
          <w:noProof/>
          <w:sz w:val="24"/>
          <w:szCs w:val="28"/>
        </w:rPr>
        <w:fldChar w:fldCharType="end"/>
      </w:r>
      <w:bookmarkEnd w:id="11"/>
    </w:p>
    <w:p w14:paraId="236E2BFB" w14:textId="77777777"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7A2291">
        <w:rPr>
          <w:noProof/>
          <w:sz w:val="21"/>
          <w:szCs w:val="28"/>
        </w:rPr>
        <w:t> </w:t>
      </w:r>
      <w:r w:rsidR="007A2291">
        <w:rPr>
          <w:noProof/>
          <w:sz w:val="21"/>
          <w:szCs w:val="28"/>
        </w:rPr>
        <w:t> </w:t>
      </w:r>
      <w:r w:rsidR="007A2291">
        <w:rPr>
          <w:noProof/>
          <w:sz w:val="21"/>
          <w:szCs w:val="28"/>
        </w:rPr>
        <w:t> </w:t>
      </w:r>
      <w:r w:rsidR="007A2291">
        <w:rPr>
          <w:noProof/>
          <w:sz w:val="21"/>
          <w:szCs w:val="28"/>
        </w:rPr>
        <w:t> </w:t>
      </w:r>
      <w:r w:rsidR="007A2291">
        <w:rPr>
          <w:noProof/>
          <w:sz w:val="21"/>
          <w:szCs w:val="28"/>
        </w:rPr>
        <w:t> </w:t>
      </w:r>
      <w:r>
        <w:rPr>
          <w:noProof/>
          <w:sz w:val="21"/>
          <w:szCs w:val="28"/>
        </w:rPr>
        <w:fldChar w:fldCharType="end"/>
      </w:r>
      <w:bookmarkEnd w:id="12"/>
    </w:p>
    <w:p w14:paraId="5499F4E7" w14:textId="7777777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945BBE">
        <w:rPr>
          <w:b/>
          <w:noProof/>
          <w:sz w:val="21"/>
          <w:szCs w:val="28"/>
        </w:rPr>
      </w:r>
      <w:r w:rsidR="00945BBE">
        <w:rPr>
          <w:b/>
          <w:noProof/>
          <w:sz w:val="21"/>
          <w:szCs w:val="28"/>
        </w:rPr>
        <w:fldChar w:fldCharType="separate"/>
      </w:r>
      <w:r w:rsidRPr="00A6537A">
        <w:rPr>
          <w:b/>
          <w:noProof/>
          <w:sz w:val="21"/>
          <w:szCs w:val="28"/>
        </w:rPr>
        <w:fldChar w:fldCharType="end"/>
      </w:r>
      <w:bookmarkEnd w:id="13"/>
    </w:p>
    <w:p w14:paraId="31552F04" w14:textId="7777777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2BF971EA"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1B93E019" w14:textId="77777777" w:rsidR="007B7453" w:rsidRPr="004C7E8B" w:rsidRDefault="004E4CC4" w:rsidP="00A4006C">
      <w:pPr>
        <w:pStyle w:val="afffffffe"/>
        <w:framePr w:h="584" w:hRule="exact" w:hSpace="181" w:vSpace="181" w:wrap="around" w:y="15027"/>
        <w:rPr>
          <w:rFonts w:hAnsi="黑体"/>
        </w:rPr>
      </w:pPr>
      <w:r>
        <w:rPr>
          <w:rFonts w:hAnsi="黑体"/>
          <w:w w:val="100"/>
          <w:sz w:val="28"/>
        </w:rPr>
        <w:fldChar w:fldCharType="begin">
          <w:ffData>
            <w:name w:val="fm"/>
            <w:enabled/>
            <w:calcOnExit w:val="0"/>
            <w:textInput>
              <w:default w:val="江苏省市场监督管理局"/>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noProof/>
          <w:w w:val="100"/>
          <w:sz w:val="28"/>
        </w:rPr>
        <w:t>江苏省市场监督管理局</w:t>
      </w:r>
      <w:r>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14:paraId="1308DA81" w14:textId="77777777" w:rsidR="00A02BAE" w:rsidRPr="00CD50A1" w:rsidRDefault="006A37B9" w:rsidP="00A02BAE">
      <w:pPr>
        <w:rPr>
          <w:rFonts w:ascii="宋体" w:hAnsi="宋体"/>
          <w:sz w:val="28"/>
          <w:szCs w:val="28"/>
        </w:rPr>
        <w:sectPr w:rsidR="00A02BAE" w:rsidRPr="00CD50A1" w:rsidSect="00D7253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2FB8101" wp14:editId="0590B77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EE1C340"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55B33BE9" w14:textId="77777777" w:rsidR="004E4CC4" w:rsidRDefault="004E4CC4" w:rsidP="004E4CC4">
      <w:pPr>
        <w:pStyle w:val="afffffc"/>
        <w:spacing w:after="468"/>
      </w:pPr>
      <w:bookmarkStart w:id="21" w:name="BookMark1"/>
      <w:r w:rsidRPr="004E4CC4">
        <w:rPr>
          <w:spacing w:val="320"/>
        </w:rPr>
        <w:lastRenderedPageBreak/>
        <w:t>目</w:t>
      </w:r>
      <w:r>
        <w:t>次</w:t>
      </w:r>
    </w:p>
    <w:p w14:paraId="5873B49F" w14:textId="77777777" w:rsidR="009F4727" w:rsidRDefault="004E4CC4">
      <w:pPr>
        <w:pStyle w:val="10"/>
        <w:tabs>
          <w:tab w:val="right" w:leader="dot" w:pos="9344"/>
        </w:tabs>
        <w:rPr>
          <w:rFonts w:asciiTheme="minorHAnsi" w:eastAsiaTheme="minorEastAsia" w:hAnsiTheme="minorHAnsi" w:cstheme="minorBidi"/>
          <w:noProof/>
          <w:szCs w:val="22"/>
        </w:rPr>
      </w:pPr>
      <w:r w:rsidRPr="004E4CC4">
        <w:fldChar w:fldCharType="begin"/>
      </w:r>
      <w:r w:rsidRPr="004E4CC4">
        <w:instrText xml:space="preserve"> TOC \o "1-1" \h \t "标准文件_一级条标题,2,标准文件_附录一级条标题,2," </w:instrText>
      </w:r>
      <w:r w:rsidRPr="004E4CC4">
        <w:fldChar w:fldCharType="separate"/>
      </w:r>
      <w:hyperlink w:anchor="_Toc89162909" w:history="1">
        <w:r w:rsidR="009F4727" w:rsidRPr="00860A75">
          <w:rPr>
            <w:rStyle w:val="affffff7"/>
            <w:rFonts w:hint="eastAsia"/>
            <w:noProof/>
            <w:spacing w:val="320"/>
          </w:rPr>
          <w:t>前</w:t>
        </w:r>
        <w:r w:rsidR="009F4727" w:rsidRPr="00860A75">
          <w:rPr>
            <w:rStyle w:val="affffff7"/>
            <w:rFonts w:hint="eastAsia"/>
            <w:noProof/>
          </w:rPr>
          <w:t>言</w:t>
        </w:r>
        <w:r w:rsidR="009F4727">
          <w:rPr>
            <w:noProof/>
          </w:rPr>
          <w:tab/>
        </w:r>
        <w:r w:rsidR="009F4727">
          <w:rPr>
            <w:noProof/>
          </w:rPr>
          <w:fldChar w:fldCharType="begin"/>
        </w:r>
        <w:r w:rsidR="009F4727">
          <w:rPr>
            <w:noProof/>
          </w:rPr>
          <w:instrText xml:space="preserve"> PAGEREF _Toc89162909 \h </w:instrText>
        </w:r>
        <w:r w:rsidR="009F4727">
          <w:rPr>
            <w:noProof/>
          </w:rPr>
        </w:r>
        <w:r w:rsidR="009F4727">
          <w:rPr>
            <w:noProof/>
          </w:rPr>
          <w:fldChar w:fldCharType="separate"/>
        </w:r>
        <w:r w:rsidR="009F4727">
          <w:rPr>
            <w:noProof/>
          </w:rPr>
          <w:t>II</w:t>
        </w:r>
        <w:r w:rsidR="009F4727">
          <w:rPr>
            <w:noProof/>
          </w:rPr>
          <w:fldChar w:fldCharType="end"/>
        </w:r>
      </w:hyperlink>
    </w:p>
    <w:p w14:paraId="69E524C8" w14:textId="77777777" w:rsidR="009F4727" w:rsidRDefault="00945BBE">
      <w:pPr>
        <w:pStyle w:val="10"/>
        <w:tabs>
          <w:tab w:val="right" w:leader="dot" w:pos="9344"/>
        </w:tabs>
        <w:rPr>
          <w:rFonts w:asciiTheme="minorHAnsi" w:eastAsiaTheme="minorEastAsia" w:hAnsiTheme="minorHAnsi" w:cstheme="minorBidi"/>
          <w:noProof/>
          <w:szCs w:val="22"/>
        </w:rPr>
      </w:pPr>
      <w:hyperlink w:anchor="_Toc89162910" w:history="1">
        <w:r w:rsidR="009F4727" w:rsidRPr="00860A75">
          <w:rPr>
            <w:rStyle w:val="affffff7"/>
            <w:noProof/>
          </w:rPr>
          <w:t>1</w:t>
        </w:r>
        <w:r w:rsidR="009F4727" w:rsidRPr="00860A75">
          <w:rPr>
            <w:rStyle w:val="affffff7"/>
            <w:rFonts w:hint="eastAsia"/>
            <w:noProof/>
          </w:rPr>
          <w:t xml:space="preserve"> 范围</w:t>
        </w:r>
        <w:r w:rsidR="009F4727">
          <w:rPr>
            <w:noProof/>
          </w:rPr>
          <w:tab/>
        </w:r>
        <w:r w:rsidR="009F4727">
          <w:rPr>
            <w:noProof/>
          </w:rPr>
          <w:fldChar w:fldCharType="begin"/>
        </w:r>
        <w:r w:rsidR="009F4727">
          <w:rPr>
            <w:noProof/>
          </w:rPr>
          <w:instrText xml:space="preserve"> PAGEREF _Toc89162910 \h </w:instrText>
        </w:r>
        <w:r w:rsidR="009F4727">
          <w:rPr>
            <w:noProof/>
          </w:rPr>
        </w:r>
        <w:r w:rsidR="009F4727">
          <w:rPr>
            <w:noProof/>
          </w:rPr>
          <w:fldChar w:fldCharType="separate"/>
        </w:r>
        <w:r w:rsidR="009F4727">
          <w:rPr>
            <w:noProof/>
          </w:rPr>
          <w:t>1</w:t>
        </w:r>
        <w:r w:rsidR="009F4727">
          <w:rPr>
            <w:noProof/>
          </w:rPr>
          <w:fldChar w:fldCharType="end"/>
        </w:r>
      </w:hyperlink>
    </w:p>
    <w:p w14:paraId="16C0F183" w14:textId="77777777" w:rsidR="009F4727" w:rsidRDefault="00945BBE">
      <w:pPr>
        <w:pStyle w:val="10"/>
        <w:tabs>
          <w:tab w:val="right" w:leader="dot" w:pos="9344"/>
        </w:tabs>
        <w:rPr>
          <w:rFonts w:asciiTheme="minorHAnsi" w:eastAsiaTheme="minorEastAsia" w:hAnsiTheme="minorHAnsi" w:cstheme="minorBidi"/>
          <w:noProof/>
          <w:szCs w:val="22"/>
        </w:rPr>
      </w:pPr>
      <w:hyperlink w:anchor="_Toc89162911" w:history="1">
        <w:r w:rsidR="009F4727" w:rsidRPr="00860A75">
          <w:rPr>
            <w:rStyle w:val="affffff7"/>
            <w:noProof/>
          </w:rPr>
          <w:t>2</w:t>
        </w:r>
        <w:r w:rsidR="009F4727" w:rsidRPr="00860A75">
          <w:rPr>
            <w:rStyle w:val="affffff7"/>
            <w:rFonts w:hint="eastAsia"/>
            <w:noProof/>
          </w:rPr>
          <w:t xml:space="preserve"> 规范性引用文件</w:t>
        </w:r>
        <w:r w:rsidR="009F4727">
          <w:rPr>
            <w:noProof/>
          </w:rPr>
          <w:tab/>
        </w:r>
        <w:r w:rsidR="009F4727">
          <w:rPr>
            <w:noProof/>
          </w:rPr>
          <w:fldChar w:fldCharType="begin"/>
        </w:r>
        <w:r w:rsidR="009F4727">
          <w:rPr>
            <w:noProof/>
          </w:rPr>
          <w:instrText xml:space="preserve"> PAGEREF _Toc89162911 \h </w:instrText>
        </w:r>
        <w:r w:rsidR="009F4727">
          <w:rPr>
            <w:noProof/>
          </w:rPr>
        </w:r>
        <w:r w:rsidR="009F4727">
          <w:rPr>
            <w:noProof/>
          </w:rPr>
          <w:fldChar w:fldCharType="separate"/>
        </w:r>
        <w:r w:rsidR="009F4727">
          <w:rPr>
            <w:noProof/>
          </w:rPr>
          <w:t>1</w:t>
        </w:r>
        <w:r w:rsidR="009F4727">
          <w:rPr>
            <w:noProof/>
          </w:rPr>
          <w:fldChar w:fldCharType="end"/>
        </w:r>
      </w:hyperlink>
    </w:p>
    <w:p w14:paraId="02FDF4CD" w14:textId="77777777" w:rsidR="009F4727" w:rsidRDefault="00945BBE">
      <w:pPr>
        <w:pStyle w:val="10"/>
        <w:tabs>
          <w:tab w:val="right" w:leader="dot" w:pos="9344"/>
        </w:tabs>
        <w:rPr>
          <w:rFonts w:asciiTheme="minorHAnsi" w:eastAsiaTheme="minorEastAsia" w:hAnsiTheme="minorHAnsi" w:cstheme="minorBidi"/>
          <w:noProof/>
          <w:szCs w:val="22"/>
        </w:rPr>
      </w:pPr>
      <w:hyperlink w:anchor="_Toc89162912" w:history="1">
        <w:r w:rsidR="009F4727" w:rsidRPr="00860A75">
          <w:rPr>
            <w:rStyle w:val="affffff7"/>
            <w:noProof/>
          </w:rPr>
          <w:t>3</w:t>
        </w:r>
        <w:r w:rsidR="009F4727" w:rsidRPr="00860A75">
          <w:rPr>
            <w:rStyle w:val="affffff7"/>
            <w:rFonts w:hint="eastAsia"/>
            <w:noProof/>
          </w:rPr>
          <w:t xml:space="preserve"> 术语和定义</w:t>
        </w:r>
        <w:r w:rsidR="009F4727">
          <w:rPr>
            <w:noProof/>
          </w:rPr>
          <w:tab/>
        </w:r>
        <w:r w:rsidR="009F4727">
          <w:rPr>
            <w:noProof/>
          </w:rPr>
          <w:fldChar w:fldCharType="begin"/>
        </w:r>
        <w:r w:rsidR="009F4727">
          <w:rPr>
            <w:noProof/>
          </w:rPr>
          <w:instrText xml:space="preserve"> PAGEREF _Toc89162912 \h </w:instrText>
        </w:r>
        <w:r w:rsidR="009F4727">
          <w:rPr>
            <w:noProof/>
          </w:rPr>
        </w:r>
        <w:r w:rsidR="009F4727">
          <w:rPr>
            <w:noProof/>
          </w:rPr>
          <w:fldChar w:fldCharType="separate"/>
        </w:r>
        <w:r w:rsidR="009F4727">
          <w:rPr>
            <w:noProof/>
          </w:rPr>
          <w:t>2</w:t>
        </w:r>
        <w:r w:rsidR="009F4727">
          <w:rPr>
            <w:noProof/>
          </w:rPr>
          <w:fldChar w:fldCharType="end"/>
        </w:r>
      </w:hyperlink>
    </w:p>
    <w:p w14:paraId="63A51784" w14:textId="77777777" w:rsidR="009F4727" w:rsidRDefault="00945BBE">
      <w:pPr>
        <w:pStyle w:val="10"/>
        <w:tabs>
          <w:tab w:val="right" w:leader="dot" w:pos="9344"/>
        </w:tabs>
        <w:rPr>
          <w:rFonts w:asciiTheme="minorHAnsi" w:eastAsiaTheme="minorEastAsia" w:hAnsiTheme="minorHAnsi" w:cstheme="minorBidi"/>
          <w:noProof/>
          <w:szCs w:val="22"/>
        </w:rPr>
      </w:pPr>
      <w:hyperlink w:anchor="_Toc89162913" w:history="1">
        <w:r w:rsidR="009F4727" w:rsidRPr="00860A75">
          <w:rPr>
            <w:rStyle w:val="affffff7"/>
            <w:noProof/>
          </w:rPr>
          <w:t>4</w:t>
        </w:r>
        <w:r w:rsidR="009F4727" w:rsidRPr="00860A75">
          <w:rPr>
            <w:rStyle w:val="affffff7"/>
            <w:rFonts w:hint="eastAsia"/>
            <w:noProof/>
          </w:rPr>
          <w:t xml:space="preserve"> 一般要求</w:t>
        </w:r>
        <w:r w:rsidR="009F4727">
          <w:rPr>
            <w:noProof/>
          </w:rPr>
          <w:tab/>
        </w:r>
        <w:r w:rsidR="009F4727">
          <w:rPr>
            <w:noProof/>
          </w:rPr>
          <w:fldChar w:fldCharType="begin"/>
        </w:r>
        <w:r w:rsidR="009F4727">
          <w:rPr>
            <w:noProof/>
          </w:rPr>
          <w:instrText xml:space="preserve"> PAGEREF _Toc89162913 \h </w:instrText>
        </w:r>
        <w:r w:rsidR="009F4727">
          <w:rPr>
            <w:noProof/>
          </w:rPr>
        </w:r>
        <w:r w:rsidR="009F4727">
          <w:rPr>
            <w:noProof/>
          </w:rPr>
          <w:fldChar w:fldCharType="separate"/>
        </w:r>
        <w:r w:rsidR="009F4727">
          <w:rPr>
            <w:noProof/>
          </w:rPr>
          <w:t>2</w:t>
        </w:r>
        <w:r w:rsidR="009F4727">
          <w:rPr>
            <w:noProof/>
          </w:rPr>
          <w:fldChar w:fldCharType="end"/>
        </w:r>
      </w:hyperlink>
    </w:p>
    <w:p w14:paraId="4F8401E4" w14:textId="77777777" w:rsidR="009F4727" w:rsidRDefault="00945BBE">
      <w:pPr>
        <w:pStyle w:val="10"/>
        <w:tabs>
          <w:tab w:val="right" w:leader="dot" w:pos="9344"/>
        </w:tabs>
        <w:rPr>
          <w:rFonts w:asciiTheme="minorHAnsi" w:eastAsiaTheme="minorEastAsia" w:hAnsiTheme="minorHAnsi" w:cstheme="minorBidi"/>
          <w:noProof/>
          <w:szCs w:val="22"/>
        </w:rPr>
      </w:pPr>
      <w:hyperlink w:anchor="_Toc89162914" w:history="1">
        <w:r w:rsidR="009F4727" w:rsidRPr="00860A75">
          <w:rPr>
            <w:rStyle w:val="affffff7"/>
            <w:noProof/>
          </w:rPr>
          <w:t>5</w:t>
        </w:r>
        <w:r w:rsidR="009F4727" w:rsidRPr="00860A75">
          <w:rPr>
            <w:rStyle w:val="affffff7"/>
            <w:rFonts w:hint="eastAsia"/>
            <w:noProof/>
          </w:rPr>
          <w:t xml:space="preserve"> 模块设计</w:t>
        </w:r>
        <w:r w:rsidR="009F4727">
          <w:rPr>
            <w:noProof/>
          </w:rPr>
          <w:tab/>
        </w:r>
        <w:r w:rsidR="009F4727">
          <w:rPr>
            <w:noProof/>
          </w:rPr>
          <w:fldChar w:fldCharType="begin"/>
        </w:r>
        <w:r w:rsidR="009F4727">
          <w:rPr>
            <w:noProof/>
          </w:rPr>
          <w:instrText xml:space="preserve"> PAGEREF _Toc89162914 \h </w:instrText>
        </w:r>
        <w:r w:rsidR="009F4727">
          <w:rPr>
            <w:noProof/>
          </w:rPr>
        </w:r>
        <w:r w:rsidR="009F4727">
          <w:rPr>
            <w:noProof/>
          </w:rPr>
          <w:fldChar w:fldCharType="separate"/>
        </w:r>
        <w:r w:rsidR="009F4727">
          <w:rPr>
            <w:noProof/>
          </w:rPr>
          <w:t>2</w:t>
        </w:r>
        <w:r w:rsidR="009F4727">
          <w:rPr>
            <w:noProof/>
          </w:rPr>
          <w:fldChar w:fldCharType="end"/>
        </w:r>
      </w:hyperlink>
    </w:p>
    <w:p w14:paraId="164957A1" w14:textId="77777777" w:rsidR="009F4727" w:rsidRDefault="00945BBE">
      <w:pPr>
        <w:pStyle w:val="23"/>
        <w:rPr>
          <w:rFonts w:asciiTheme="minorHAnsi" w:eastAsiaTheme="minorEastAsia" w:hAnsiTheme="minorHAnsi" w:cstheme="minorBidi"/>
          <w:noProof/>
          <w:szCs w:val="22"/>
        </w:rPr>
      </w:pPr>
      <w:hyperlink w:anchor="_Toc89162915" w:history="1">
        <w:r w:rsidR="009F4727" w:rsidRPr="00860A75">
          <w:rPr>
            <w:rStyle w:val="affffff7"/>
            <w:noProof/>
            <w14:scene3d>
              <w14:camera w14:prst="orthographicFront"/>
              <w14:lightRig w14:rig="threePt" w14:dir="t">
                <w14:rot w14:lat="0" w14:lon="0" w14:rev="0"/>
              </w14:lightRig>
            </w14:scene3d>
          </w:rPr>
          <w:t>5.1</w:t>
        </w:r>
        <w:r w:rsidR="009F4727" w:rsidRPr="00860A75">
          <w:rPr>
            <w:rStyle w:val="affffff7"/>
            <w:rFonts w:hint="eastAsia"/>
            <w:noProof/>
          </w:rPr>
          <w:t xml:space="preserve"> 材质要求</w:t>
        </w:r>
        <w:r w:rsidR="009F4727">
          <w:rPr>
            <w:noProof/>
          </w:rPr>
          <w:tab/>
        </w:r>
        <w:r w:rsidR="009F4727">
          <w:rPr>
            <w:noProof/>
          </w:rPr>
          <w:fldChar w:fldCharType="begin"/>
        </w:r>
        <w:r w:rsidR="009F4727">
          <w:rPr>
            <w:noProof/>
          </w:rPr>
          <w:instrText xml:space="preserve"> PAGEREF _Toc89162915 \h </w:instrText>
        </w:r>
        <w:r w:rsidR="009F4727">
          <w:rPr>
            <w:noProof/>
          </w:rPr>
        </w:r>
        <w:r w:rsidR="009F4727">
          <w:rPr>
            <w:noProof/>
          </w:rPr>
          <w:fldChar w:fldCharType="separate"/>
        </w:r>
        <w:r w:rsidR="009F4727">
          <w:rPr>
            <w:noProof/>
          </w:rPr>
          <w:t>2</w:t>
        </w:r>
        <w:r w:rsidR="009F4727">
          <w:rPr>
            <w:noProof/>
          </w:rPr>
          <w:fldChar w:fldCharType="end"/>
        </w:r>
      </w:hyperlink>
    </w:p>
    <w:p w14:paraId="16B38020" w14:textId="77777777" w:rsidR="009F4727" w:rsidRDefault="00945BBE">
      <w:pPr>
        <w:pStyle w:val="23"/>
        <w:rPr>
          <w:rFonts w:asciiTheme="minorHAnsi" w:eastAsiaTheme="minorEastAsia" w:hAnsiTheme="minorHAnsi" w:cstheme="minorBidi"/>
          <w:noProof/>
          <w:szCs w:val="22"/>
        </w:rPr>
      </w:pPr>
      <w:hyperlink w:anchor="_Toc89162916" w:history="1">
        <w:r w:rsidR="009F4727" w:rsidRPr="00860A75">
          <w:rPr>
            <w:rStyle w:val="affffff7"/>
            <w:noProof/>
            <w14:scene3d>
              <w14:camera w14:prst="orthographicFront"/>
              <w14:lightRig w14:rig="threePt" w14:dir="t">
                <w14:rot w14:lat="0" w14:lon="0" w14:rev="0"/>
              </w14:lightRig>
            </w14:scene3d>
          </w:rPr>
          <w:t>5.2</w:t>
        </w:r>
        <w:r w:rsidR="009F4727" w:rsidRPr="00860A75">
          <w:rPr>
            <w:rStyle w:val="affffff7"/>
            <w:rFonts w:hint="eastAsia"/>
            <w:noProof/>
          </w:rPr>
          <w:t xml:space="preserve"> 结构要求</w:t>
        </w:r>
        <w:r w:rsidR="009F4727">
          <w:rPr>
            <w:noProof/>
          </w:rPr>
          <w:tab/>
        </w:r>
        <w:r w:rsidR="009F4727">
          <w:rPr>
            <w:noProof/>
          </w:rPr>
          <w:fldChar w:fldCharType="begin"/>
        </w:r>
        <w:r w:rsidR="009F4727">
          <w:rPr>
            <w:noProof/>
          </w:rPr>
          <w:instrText xml:space="preserve"> PAGEREF _Toc89162916 \h </w:instrText>
        </w:r>
        <w:r w:rsidR="009F4727">
          <w:rPr>
            <w:noProof/>
          </w:rPr>
        </w:r>
        <w:r w:rsidR="009F4727">
          <w:rPr>
            <w:noProof/>
          </w:rPr>
          <w:fldChar w:fldCharType="separate"/>
        </w:r>
        <w:r w:rsidR="009F4727">
          <w:rPr>
            <w:noProof/>
          </w:rPr>
          <w:t>3</w:t>
        </w:r>
        <w:r w:rsidR="009F4727">
          <w:rPr>
            <w:noProof/>
          </w:rPr>
          <w:fldChar w:fldCharType="end"/>
        </w:r>
      </w:hyperlink>
    </w:p>
    <w:p w14:paraId="7F470DC8" w14:textId="77777777" w:rsidR="009F4727" w:rsidRDefault="00945BBE">
      <w:pPr>
        <w:pStyle w:val="10"/>
        <w:tabs>
          <w:tab w:val="right" w:leader="dot" w:pos="9344"/>
        </w:tabs>
        <w:rPr>
          <w:rFonts w:asciiTheme="minorHAnsi" w:eastAsiaTheme="minorEastAsia" w:hAnsiTheme="minorHAnsi" w:cstheme="minorBidi"/>
          <w:noProof/>
          <w:szCs w:val="22"/>
        </w:rPr>
      </w:pPr>
      <w:hyperlink w:anchor="_Toc89162917" w:history="1">
        <w:r w:rsidR="009F4727" w:rsidRPr="00860A75">
          <w:rPr>
            <w:rStyle w:val="affffff7"/>
            <w:noProof/>
          </w:rPr>
          <w:t>6</w:t>
        </w:r>
        <w:r w:rsidR="009F4727" w:rsidRPr="00860A75">
          <w:rPr>
            <w:rStyle w:val="affffff7"/>
            <w:rFonts w:hint="eastAsia"/>
            <w:noProof/>
          </w:rPr>
          <w:t xml:space="preserve"> 装配要求</w:t>
        </w:r>
        <w:r w:rsidR="009F4727">
          <w:rPr>
            <w:noProof/>
          </w:rPr>
          <w:tab/>
        </w:r>
        <w:r w:rsidR="009F4727">
          <w:rPr>
            <w:noProof/>
          </w:rPr>
          <w:fldChar w:fldCharType="begin"/>
        </w:r>
        <w:r w:rsidR="009F4727">
          <w:rPr>
            <w:noProof/>
          </w:rPr>
          <w:instrText xml:space="preserve"> PAGEREF _Toc89162917 \h </w:instrText>
        </w:r>
        <w:r w:rsidR="009F4727">
          <w:rPr>
            <w:noProof/>
          </w:rPr>
        </w:r>
        <w:r w:rsidR="009F4727">
          <w:rPr>
            <w:noProof/>
          </w:rPr>
          <w:fldChar w:fldCharType="separate"/>
        </w:r>
        <w:r w:rsidR="009F4727">
          <w:rPr>
            <w:noProof/>
          </w:rPr>
          <w:t>3</w:t>
        </w:r>
        <w:r w:rsidR="009F4727">
          <w:rPr>
            <w:noProof/>
          </w:rPr>
          <w:fldChar w:fldCharType="end"/>
        </w:r>
      </w:hyperlink>
    </w:p>
    <w:p w14:paraId="63E8C0C4" w14:textId="77777777" w:rsidR="009F4727" w:rsidRDefault="00945BBE">
      <w:pPr>
        <w:pStyle w:val="23"/>
        <w:rPr>
          <w:rFonts w:asciiTheme="minorHAnsi" w:eastAsiaTheme="minorEastAsia" w:hAnsiTheme="minorHAnsi" w:cstheme="minorBidi"/>
          <w:noProof/>
          <w:szCs w:val="22"/>
        </w:rPr>
      </w:pPr>
      <w:hyperlink w:anchor="_Toc89162918" w:history="1">
        <w:r w:rsidR="009F4727" w:rsidRPr="00860A75">
          <w:rPr>
            <w:rStyle w:val="affffff7"/>
            <w:noProof/>
            <w14:scene3d>
              <w14:camera w14:prst="orthographicFront"/>
              <w14:lightRig w14:rig="threePt" w14:dir="t">
                <w14:rot w14:lat="0" w14:lon="0" w14:rev="0"/>
              </w14:lightRig>
            </w14:scene3d>
          </w:rPr>
          <w:t>6.1</w:t>
        </w:r>
        <w:r w:rsidR="009F4727" w:rsidRPr="00860A75">
          <w:rPr>
            <w:rStyle w:val="affffff7"/>
            <w:rFonts w:hint="eastAsia"/>
            <w:noProof/>
          </w:rPr>
          <w:t xml:space="preserve"> 一般规定</w:t>
        </w:r>
        <w:r w:rsidR="009F4727">
          <w:rPr>
            <w:noProof/>
          </w:rPr>
          <w:tab/>
        </w:r>
        <w:r w:rsidR="009F4727">
          <w:rPr>
            <w:noProof/>
          </w:rPr>
          <w:fldChar w:fldCharType="begin"/>
        </w:r>
        <w:r w:rsidR="009F4727">
          <w:rPr>
            <w:noProof/>
          </w:rPr>
          <w:instrText xml:space="preserve"> PAGEREF _Toc89162918 \h </w:instrText>
        </w:r>
        <w:r w:rsidR="009F4727">
          <w:rPr>
            <w:noProof/>
          </w:rPr>
        </w:r>
        <w:r w:rsidR="009F4727">
          <w:rPr>
            <w:noProof/>
          </w:rPr>
          <w:fldChar w:fldCharType="separate"/>
        </w:r>
        <w:r w:rsidR="009F4727">
          <w:rPr>
            <w:noProof/>
          </w:rPr>
          <w:t>3</w:t>
        </w:r>
        <w:r w:rsidR="009F4727">
          <w:rPr>
            <w:noProof/>
          </w:rPr>
          <w:fldChar w:fldCharType="end"/>
        </w:r>
      </w:hyperlink>
    </w:p>
    <w:p w14:paraId="73381D01" w14:textId="77777777" w:rsidR="009F4727" w:rsidRDefault="00945BBE">
      <w:pPr>
        <w:pStyle w:val="23"/>
        <w:rPr>
          <w:rFonts w:asciiTheme="minorHAnsi" w:eastAsiaTheme="minorEastAsia" w:hAnsiTheme="minorHAnsi" w:cstheme="minorBidi"/>
          <w:noProof/>
          <w:szCs w:val="22"/>
        </w:rPr>
      </w:pPr>
      <w:hyperlink w:anchor="_Toc89162919" w:history="1">
        <w:r w:rsidR="009F4727" w:rsidRPr="00860A75">
          <w:rPr>
            <w:rStyle w:val="affffff7"/>
            <w:noProof/>
            <w14:scene3d>
              <w14:camera w14:prst="orthographicFront"/>
              <w14:lightRig w14:rig="threePt" w14:dir="t">
                <w14:rot w14:lat="0" w14:lon="0" w14:rev="0"/>
              </w14:lightRig>
            </w14:scene3d>
          </w:rPr>
          <w:t>6.2</w:t>
        </w:r>
        <w:r w:rsidR="009F4727" w:rsidRPr="00860A75">
          <w:rPr>
            <w:rStyle w:val="affffff7"/>
            <w:rFonts w:hint="eastAsia"/>
            <w:noProof/>
          </w:rPr>
          <w:t xml:space="preserve"> 施工安装要求</w:t>
        </w:r>
        <w:r w:rsidR="009F4727">
          <w:rPr>
            <w:noProof/>
          </w:rPr>
          <w:tab/>
        </w:r>
        <w:r w:rsidR="009F4727">
          <w:rPr>
            <w:noProof/>
          </w:rPr>
          <w:fldChar w:fldCharType="begin"/>
        </w:r>
        <w:r w:rsidR="009F4727">
          <w:rPr>
            <w:noProof/>
          </w:rPr>
          <w:instrText xml:space="preserve"> PAGEREF _Toc89162919 \h </w:instrText>
        </w:r>
        <w:r w:rsidR="009F4727">
          <w:rPr>
            <w:noProof/>
          </w:rPr>
        </w:r>
        <w:r w:rsidR="009F4727">
          <w:rPr>
            <w:noProof/>
          </w:rPr>
          <w:fldChar w:fldCharType="separate"/>
        </w:r>
        <w:r w:rsidR="009F4727">
          <w:rPr>
            <w:noProof/>
          </w:rPr>
          <w:t>4</w:t>
        </w:r>
        <w:r w:rsidR="009F4727">
          <w:rPr>
            <w:noProof/>
          </w:rPr>
          <w:fldChar w:fldCharType="end"/>
        </w:r>
      </w:hyperlink>
    </w:p>
    <w:p w14:paraId="4ABDAE97" w14:textId="77777777" w:rsidR="009F4727" w:rsidRDefault="00945BBE">
      <w:pPr>
        <w:pStyle w:val="10"/>
        <w:tabs>
          <w:tab w:val="right" w:leader="dot" w:pos="9344"/>
        </w:tabs>
        <w:rPr>
          <w:rFonts w:asciiTheme="minorHAnsi" w:eastAsiaTheme="minorEastAsia" w:hAnsiTheme="minorHAnsi" w:cstheme="minorBidi"/>
          <w:noProof/>
          <w:szCs w:val="22"/>
        </w:rPr>
      </w:pPr>
      <w:hyperlink w:anchor="_Toc89162920" w:history="1">
        <w:r w:rsidR="009F4727" w:rsidRPr="00860A75">
          <w:rPr>
            <w:rStyle w:val="affffff7"/>
            <w:noProof/>
          </w:rPr>
          <w:t>7</w:t>
        </w:r>
        <w:r w:rsidR="009F4727" w:rsidRPr="00860A75">
          <w:rPr>
            <w:rStyle w:val="affffff7"/>
            <w:rFonts w:hint="eastAsia"/>
            <w:noProof/>
          </w:rPr>
          <w:t xml:space="preserve"> 池体验收</w:t>
        </w:r>
        <w:r w:rsidR="009F4727">
          <w:rPr>
            <w:noProof/>
          </w:rPr>
          <w:tab/>
        </w:r>
        <w:r w:rsidR="009F4727">
          <w:rPr>
            <w:noProof/>
          </w:rPr>
          <w:fldChar w:fldCharType="begin"/>
        </w:r>
        <w:r w:rsidR="009F4727">
          <w:rPr>
            <w:noProof/>
          </w:rPr>
          <w:instrText xml:space="preserve"> PAGEREF _Toc89162920 \h </w:instrText>
        </w:r>
        <w:r w:rsidR="009F4727">
          <w:rPr>
            <w:noProof/>
          </w:rPr>
        </w:r>
        <w:r w:rsidR="009F4727">
          <w:rPr>
            <w:noProof/>
          </w:rPr>
          <w:fldChar w:fldCharType="separate"/>
        </w:r>
        <w:r w:rsidR="009F4727">
          <w:rPr>
            <w:noProof/>
          </w:rPr>
          <w:t>4</w:t>
        </w:r>
        <w:r w:rsidR="009F4727">
          <w:rPr>
            <w:noProof/>
          </w:rPr>
          <w:fldChar w:fldCharType="end"/>
        </w:r>
      </w:hyperlink>
    </w:p>
    <w:p w14:paraId="69DFC12D" w14:textId="77777777" w:rsidR="009F4727" w:rsidRDefault="00945BBE">
      <w:pPr>
        <w:pStyle w:val="23"/>
        <w:rPr>
          <w:rFonts w:asciiTheme="minorHAnsi" w:eastAsiaTheme="minorEastAsia" w:hAnsiTheme="minorHAnsi" w:cstheme="minorBidi"/>
          <w:noProof/>
          <w:szCs w:val="22"/>
        </w:rPr>
      </w:pPr>
      <w:hyperlink w:anchor="_Toc89162921" w:history="1">
        <w:r w:rsidR="009F4727" w:rsidRPr="00860A75">
          <w:rPr>
            <w:rStyle w:val="affffff7"/>
            <w:noProof/>
            <w14:scene3d>
              <w14:camera w14:prst="orthographicFront"/>
              <w14:lightRig w14:rig="threePt" w14:dir="t">
                <w14:rot w14:lat="0" w14:lon="0" w14:rev="0"/>
              </w14:lightRig>
            </w14:scene3d>
          </w:rPr>
          <w:t>7.1</w:t>
        </w:r>
        <w:r w:rsidR="009F4727" w:rsidRPr="00860A75">
          <w:rPr>
            <w:rStyle w:val="affffff7"/>
            <w:rFonts w:hint="eastAsia"/>
            <w:noProof/>
          </w:rPr>
          <w:t xml:space="preserve"> 尺寸检查</w:t>
        </w:r>
        <w:r w:rsidR="009F4727">
          <w:rPr>
            <w:noProof/>
          </w:rPr>
          <w:tab/>
        </w:r>
        <w:r w:rsidR="009F4727">
          <w:rPr>
            <w:noProof/>
          </w:rPr>
          <w:fldChar w:fldCharType="begin"/>
        </w:r>
        <w:r w:rsidR="009F4727">
          <w:rPr>
            <w:noProof/>
          </w:rPr>
          <w:instrText xml:space="preserve"> PAGEREF _Toc89162921 \h </w:instrText>
        </w:r>
        <w:r w:rsidR="009F4727">
          <w:rPr>
            <w:noProof/>
          </w:rPr>
        </w:r>
        <w:r w:rsidR="009F4727">
          <w:rPr>
            <w:noProof/>
          </w:rPr>
          <w:fldChar w:fldCharType="separate"/>
        </w:r>
        <w:r w:rsidR="009F4727">
          <w:rPr>
            <w:noProof/>
          </w:rPr>
          <w:t>4</w:t>
        </w:r>
        <w:r w:rsidR="009F4727">
          <w:rPr>
            <w:noProof/>
          </w:rPr>
          <w:fldChar w:fldCharType="end"/>
        </w:r>
      </w:hyperlink>
    </w:p>
    <w:p w14:paraId="4802D1E2" w14:textId="77777777" w:rsidR="009F4727" w:rsidRDefault="00945BBE">
      <w:pPr>
        <w:pStyle w:val="23"/>
        <w:rPr>
          <w:rFonts w:asciiTheme="minorHAnsi" w:eastAsiaTheme="minorEastAsia" w:hAnsiTheme="minorHAnsi" w:cstheme="minorBidi"/>
          <w:noProof/>
          <w:szCs w:val="22"/>
        </w:rPr>
      </w:pPr>
      <w:hyperlink w:anchor="_Toc89162922" w:history="1">
        <w:r w:rsidR="009F4727" w:rsidRPr="00860A75">
          <w:rPr>
            <w:rStyle w:val="affffff7"/>
            <w:noProof/>
            <w14:scene3d>
              <w14:camera w14:prst="orthographicFront"/>
              <w14:lightRig w14:rig="threePt" w14:dir="t">
                <w14:rot w14:lat="0" w14:lon="0" w14:rev="0"/>
              </w14:lightRig>
            </w14:scene3d>
          </w:rPr>
          <w:t>7.2</w:t>
        </w:r>
        <w:r w:rsidR="009F4727" w:rsidRPr="00860A75">
          <w:rPr>
            <w:rStyle w:val="affffff7"/>
            <w:rFonts w:hint="eastAsia"/>
            <w:noProof/>
          </w:rPr>
          <w:t xml:space="preserve"> 水平度检查</w:t>
        </w:r>
        <w:r w:rsidR="009F4727">
          <w:rPr>
            <w:noProof/>
          </w:rPr>
          <w:tab/>
        </w:r>
        <w:r w:rsidR="009F4727">
          <w:rPr>
            <w:noProof/>
          </w:rPr>
          <w:fldChar w:fldCharType="begin"/>
        </w:r>
        <w:r w:rsidR="009F4727">
          <w:rPr>
            <w:noProof/>
          </w:rPr>
          <w:instrText xml:space="preserve"> PAGEREF _Toc89162922 \h </w:instrText>
        </w:r>
        <w:r w:rsidR="009F4727">
          <w:rPr>
            <w:noProof/>
          </w:rPr>
        </w:r>
        <w:r w:rsidR="009F4727">
          <w:rPr>
            <w:noProof/>
          </w:rPr>
          <w:fldChar w:fldCharType="separate"/>
        </w:r>
        <w:r w:rsidR="009F4727">
          <w:rPr>
            <w:noProof/>
          </w:rPr>
          <w:t>4</w:t>
        </w:r>
        <w:r w:rsidR="009F4727">
          <w:rPr>
            <w:noProof/>
          </w:rPr>
          <w:fldChar w:fldCharType="end"/>
        </w:r>
      </w:hyperlink>
    </w:p>
    <w:p w14:paraId="2F3AB294" w14:textId="77777777" w:rsidR="009F4727" w:rsidRDefault="00945BBE">
      <w:pPr>
        <w:pStyle w:val="23"/>
        <w:rPr>
          <w:rFonts w:asciiTheme="minorHAnsi" w:eastAsiaTheme="minorEastAsia" w:hAnsiTheme="minorHAnsi" w:cstheme="minorBidi"/>
          <w:noProof/>
          <w:szCs w:val="22"/>
        </w:rPr>
      </w:pPr>
      <w:hyperlink w:anchor="_Toc89162923" w:history="1">
        <w:r w:rsidR="009F4727" w:rsidRPr="00860A75">
          <w:rPr>
            <w:rStyle w:val="affffff7"/>
            <w:noProof/>
            <w14:scene3d>
              <w14:camera w14:prst="orthographicFront"/>
              <w14:lightRig w14:rig="threePt" w14:dir="t">
                <w14:rot w14:lat="0" w14:lon="0" w14:rev="0"/>
              </w14:lightRig>
            </w14:scene3d>
          </w:rPr>
          <w:t>7.3</w:t>
        </w:r>
        <w:r w:rsidR="009F4727" w:rsidRPr="00860A75">
          <w:rPr>
            <w:rStyle w:val="affffff7"/>
            <w:rFonts w:hint="eastAsia"/>
            <w:noProof/>
          </w:rPr>
          <w:t xml:space="preserve"> 满水试验</w:t>
        </w:r>
        <w:r w:rsidR="009F4727">
          <w:rPr>
            <w:noProof/>
          </w:rPr>
          <w:tab/>
        </w:r>
        <w:r w:rsidR="009F4727">
          <w:rPr>
            <w:noProof/>
          </w:rPr>
          <w:fldChar w:fldCharType="begin"/>
        </w:r>
        <w:r w:rsidR="009F4727">
          <w:rPr>
            <w:noProof/>
          </w:rPr>
          <w:instrText xml:space="preserve"> PAGEREF _Toc89162923 \h </w:instrText>
        </w:r>
        <w:r w:rsidR="009F4727">
          <w:rPr>
            <w:noProof/>
          </w:rPr>
        </w:r>
        <w:r w:rsidR="009F4727">
          <w:rPr>
            <w:noProof/>
          </w:rPr>
          <w:fldChar w:fldCharType="separate"/>
        </w:r>
        <w:r w:rsidR="009F4727">
          <w:rPr>
            <w:noProof/>
          </w:rPr>
          <w:t>4</w:t>
        </w:r>
        <w:r w:rsidR="009F4727">
          <w:rPr>
            <w:noProof/>
          </w:rPr>
          <w:fldChar w:fldCharType="end"/>
        </w:r>
      </w:hyperlink>
    </w:p>
    <w:p w14:paraId="79E1ABAF" w14:textId="77777777" w:rsidR="009F4727" w:rsidRDefault="00945BBE">
      <w:pPr>
        <w:pStyle w:val="23"/>
        <w:rPr>
          <w:rFonts w:asciiTheme="minorHAnsi" w:eastAsiaTheme="minorEastAsia" w:hAnsiTheme="minorHAnsi" w:cstheme="minorBidi"/>
          <w:noProof/>
          <w:szCs w:val="22"/>
        </w:rPr>
      </w:pPr>
      <w:hyperlink w:anchor="_Toc89162924" w:history="1">
        <w:r w:rsidR="009F4727" w:rsidRPr="00860A75">
          <w:rPr>
            <w:rStyle w:val="affffff7"/>
            <w:noProof/>
            <w14:scene3d>
              <w14:camera w14:prst="orthographicFront"/>
              <w14:lightRig w14:rig="threePt" w14:dir="t">
                <w14:rot w14:lat="0" w14:lon="0" w14:rev="0"/>
              </w14:lightRig>
            </w14:scene3d>
          </w:rPr>
          <w:t>7.4</w:t>
        </w:r>
        <w:r w:rsidR="009F4727" w:rsidRPr="00860A75">
          <w:rPr>
            <w:rStyle w:val="affffff7"/>
            <w:rFonts w:ascii="Times New Roman" w:hint="eastAsia"/>
            <w:noProof/>
          </w:rPr>
          <w:t xml:space="preserve"> </w:t>
        </w:r>
        <w:r w:rsidR="009F4727" w:rsidRPr="00860A75">
          <w:rPr>
            <w:rStyle w:val="affffff7"/>
            <w:rFonts w:ascii="Times New Roman" w:hint="eastAsia"/>
            <w:noProof/>
          </w:rPr>
          <w:t>刚度检查</w:t>
        </w:r>
        <w:r w:rsidR="009F4727">
          <w:rPr>
            <w:noProof/>
          </w:rPr>
          <w:tab/>
        </w:r>
        <w:r w:rsidR="009F4727">
          <w:rPr>
            <w:noProof/>
          </w:rPr>
          <w:fldChar w:fldCharType="begin"/>
        </w:r>
        <w:r w:rsidR="009F4727">
          <w:rPr>
            <w:noProof/>
          </w:rPr>
          <w:instrText xml:space="preserve"> PAGEREF _Toc89162924 \h </w:instrText>
        </w:r>
        <w:r w:rsidR="009F4727">
          <w:rPr>
            <w:noProof/>
          </w:rPr>
        </w:r>
        <w:r w:rsidR="009F4727">
          <w:rPr>
            <w:noProof/>
          </w:rPr>
          <w:fldChar w:fldCharType="separate"/>
        </w:r>
        <w:r w:rsidR="009F4727">
          <w:rPr>
            <w:noProof/>
          </w:rPr>
          <w:t>4</w:t>
        </w:r>
        <w:r w:rsidR="009F4727">
          <w:rPr>
            <w:noProof/>
          </w:rPr>
          <w:fldChar w:fldCharType="end"/>
        </w:r>
      </w:hyperlink>
    </w:p>
    <w:p w14:paraId="61844332" w14:textId="77777777" w:rsidR="009F4727" w:rsidRDefault="00945BBE">
      <w:pPr>
        <w:pStyle w:val="23"/>
        <w:rPr>
          <w:rFonts w:asciiTheme="minorHAnsi" w:eastAsiaTheme="minorEastAsia" w:hAnsiTheme="minorHAnsi" w:cstheme="minorBidi"/>
          <w:noProof/>
          <w:szCs w:val="22"/>
        </w:rPr>
      </w:pPr>
      <w:hyperlink w:anchor="_Toc89162925" w:history="1">
        <w:r w:rsidR="009F4727" w:rsidRPr="00860A75">
          <w:rPr>
            <w:rStyle w:val="affffff7"/>
            <w:noProof/>
            <w14:scene3d>
              <w14:camera w14:prst="orthographicFront"/>
              <w14:lightRig w14:rig="threePt" w14:dir="t">
                <w14:rot w14:lat="0" w14:lon="0" w14:rev="0"/>
              </w14:lightRig>
            </w14:scene3d>
          </w:rPr>
          <w:t>7.5</w:t>
        </w:r>
        <w:r w:rsidR="009F4727" w:rsidRPr="00860A75">
          <w:rPr>
            <w:rStyle w:val="affffff7"/>
            <w:rFonts w:hint="eastAsia"/>
            <w:noProof/>
          </w:rPr>
          <w:t xml:space="preserve"> 外观质量检查</w:t>
        </w:r>
        <w:r w:rsidR="009F4727">
          <w:rPr>
            <w:noProof/>
          </w:rPr>
          <w:tab/>
        </w:r>
        <w:r w:rsidR="009F4727">
          <w:rPr>
            <w:noProof/>
          </w:rPr>
          <w:fldChar w:fldCharType="begin"/>
        </w:r>
        <w:r w:rsidR="009F4727">
          <w:rPr>
            <w:noProof/>
          </w:rPr>
          <w:instrText xml:space="preserve"> PAGEREF _Toc89162925 \h </w:instrText>
        </w:r>
        <w:r w:rsidR="009F4727">
          <w:rPr>
            <w:noProof/>
          </w:rPr>
        </w:r>
        <w:r w:rsidR="009F4727">
          <w:rPr>
            <w:noProof/>
          </w:rPr>
          <w:fldChar w:fldCharType="separate"/>
        </w:r>
        <w:r w:rsidR="009F4727">
          <w:rPr>
            <w:noProof/>
          </w:rPr>
          <w:t>4</w:t>
        </w:r>
        <w:r w:rsidR="009F4727">
          <w:rPr>
            <w:noProof/>
          </w:rPr>
          <w:fldChar w:fldCharType="end"/>
        </w:r>
      </w:hyperlink>
    </w:p>
    <w:p w14:paraId="2A12C14A" w14:textId="77777777" w:rsidR="009F4727" w:rsidRDefault="00945BBE">
      <w:pPr>
        <w:pStyle w:val="23"/>
        <w:rPr>
          <w:rFonts w:asciiTheme="minorHAnsi" w:eastAsiaTheme="minorEastAsia" w:hAnsiTheme="minorHAnsi" w:cstheme="minorBidi"/>
          <w:noProof/>
          <w:szCs w:val="22"/>
        </w:rPr>
      </w:pPr>
      <w:hyperlink w:anchor="_Toc89162926" w:history="1">
        <w:r w:rsidR="009F4727" w:rsidRPr="00860A75">
          <w:rPr>
            <w:rStyle w:val="affffff7"/>
            <w:noProof/>
            <w14:scene3d>
              <w14:camera w14:prst="orthographicFront"/>
              <w14:lightRig w14:rig="threePt" w14:dir="t">
                <w14:rot w14:lat="0" w14:lon="0" w14:rev="0"/>
              </w14:lightRig>
            </w14:scene3d>
          </w:rPr>
          <w:t>7.6</w:t>
        </w:r>
        <w:r w:rsidR="009F4727" w:rsidRPr="00860A75">
          <w:rPr>
            <w:rStyle w:val="affffff7"/>
            <w:rFonts w:hint="eastAsia"/>
            <w:noProof/>
          </w:rPr>
          <w:t xml:space="preserve"> 防腐检查</w:t>
        </w:r>
        <w:r w:rsidR="009F4727">
          <w:rPr>
            <w:noProof/>
          </w:rPr>
          <w:tab/>
        </w:r>
        <w:r w:rsidR="009F4727">
          <w:rPr>
            <w:noProof/>
          </w:rPr>
          <w:fldChar w:fldCharType="begin"/>
        </w:r>
        <w:r w:rsidR="009F4727">
          <w:rPr>
            <w:noProof/>
          </w:rPr>
          <w:instrText xml:space="preserve"> PAGEREF _Toc89162926 \h </w:instrText>
        </w:r>
        <w:r w:rsidR="009F4727">
          <w:rPr>
            <w:noProof/>
          </w:rPr>
        </w:r>
        <w:r w:rsidR="009F4727">
          <w:rPr>
            <w:noProof/>
          </w:rPr>
          <w:fldChar w:fldCharType="separate"/>
        </w:r>
        <w:r w:rsidR="009F4727">
          <w:rPr>
            <w:noProof/>
          </w:rPr>
          <w:t>4</w:t>
        </w:r>
        <w:r w:rsidR="009F4727">
          <w:rPr>
            <w:noProof/>
          </w:rPr>
          <w:fldChar w:fldCharType="end"/>
        </w:r>
      </w:hyperlink>
    </w:p>
    <w:p w14:paraId="2C8DEB7B" w14:textId="77777777" w:rsidR="009F4727" w:rsidRDefault="00945BBE">
      <w:pPr>
        <w:pStyle w:val="10"/>
        <w:tabs>
          <w:tab w:val="right" w:leader="dot" w:pos="9344"/>
        </w:tabs>
        <w:rPr>
          <w:rFonts w:asciiTheme="minorHAnsi" w:eastAsiaTheme="minorEastAsia" w:hAnsiTheme="minorHAnsi" w:cstheme="minorBidi"/>
          <w:noProof/>
          <w:szCs w:val="22"/>
        </w:rPr>
      </w:pPr>
      <w:hyperlink w:anchor="_Toc89162927" w:history="1">
        <w:r w:rsidR="009F4727" w:rsidRPr="00860A75">
          <w:rPr>
            <w:rStyle w:val="affffff7"/>
            <w:noProof/>
          </w:rPr>
          <w:t>8</w:t>
        </w:r>
        <w:r w:rsidR="009F4727" w:rsidRPr="00860A75">
          <w:rPr>
            <w:rStyle w:val="affffff7"/>
            <w:rFonts w:hint="eastAsia"/>
            <w:noProof/>
          </w:rPr>
          <w:t xml:space="preserve"> 维护与管理</w:t>
        </w:r>
        <w:r w:rsidR="009F4727">
          <w:rPr>
            <w:noProof/>
          </w:rPr>
          <w:tab/>
        </w:r>
        <w:r w:rsidR="009F4727">
          <w:rPr>
            <w:noProof/>
          </w:rPr>
          <w:fldChar w:fldCharType="begin"/>
        </w:r>
        <w:r w:rsidR="009F4727">
          <w:rPr>
            <w:noProof/>
          </w:rPr>
          <w:instrText xml:space="preserve"> PAGEREF _Toc89162927 \h </w:instrText>
        </w:r>
        <w:r w:rsidR="009F4727">
          <w:rPr>
            <w:noProof/>
          </w:rPr>
        </w:r>
        <w:r w:rsidR="009F4727">
          <w:rPr>
            <w:noProof/>
          </w:rPr>
          <w:fldChar w:fldCharType="separate"/>
        </w:r>
        <w:r w:rsidR="009F4727">
          <w:rPr>
            <w:noProof/>
          </w:rPr>
          <w:t>5</w:t>
        </w:r>
        <w:r w:rsidR="009F4727">
          <w:rPr>
            <w:noProof/>
          </w:rPr>
          <w:fldChar w:fldCharType="end"/>
        </w:r>
      </w:hyperlink>
    </w:p>
    <w:p w14:paraId="5B8F9EFB" w14:textId="77777777" w:rsidR="009F4727" w:rsidRDefault="00945BBE">
      <w:pPr>
        <w:pStyle w:val="10"/>
        <w:tabs>
          <w:tab w:val="right" w:leader="dot" w:pos="9344"/>
        </w:tabs>
        <w:rPr>
          <w:rFonts w:asciiTheme="minorHAnsi" w:eastAsiaTheme="minorEastAsia" w:hAnsiTheme="minorHAnsi" w:cstheme="minorBidi"/>
          <w:noProof/>
          <w:szCs w:val="22"/>
        </w:rPr>
      </w:pPr>
      <w:hyperlink w:anchor="_Toc89162928" w:history="1">
        <w:r w:rsidR="009F4727" w:rsidRPr="00860A75">
          <w:rPr>
            <w:rStyle w:val="affffff7"/>
            <w:rFonts w:hint="eastAsia"/>
            <w:noProof/>
            <w:spacing w:val="100"/>
          </w:rPr>
          <w:t>附录A</w:t>
        </w:r>
        <w:r w:rsidR="009F4727" w:rsidRPr="00860A75">
          <w:rPr>
            <w:rStyle w:val="affffff7"/>
            <w:rFonts w:hint="eastAsia"/>
            <w:noProof/>
          </w:rPr>
          <w:t xml:space="preserve"> （资料性）</w:t>
        </w:r>
        <w:r w:rsidR="009F4727" w:rsidRPr="00860A75">
          <w:rPr>
            <w:rStyle w:val="affffff7"/>
            <w:noProof/>
          </w:rPr>
          <w:t xml:space="preserve"> </w:t>
        </w:r>
        <w:r w:rsidR="009F4727" w:rsidRPr="00860A75">
          <w:rPr>
            <w:rStyle w:val="affffff7"/>
            <w:rFonts w:hint="eastAsia"/>
            <w:noProof/>
          </w:rPr>
          <w:t>污水处理池体组成示意图</w:t>
        </w:r>
        <w:r w:rsidR="009F4727">
          <w:rPr>
            <w:noProof/>
          </w:rPr>
          <w:tab/>
        </w:r>
        <w:r w:rsidR="009F4727">
          <w:rPr>
            <w:noProof/>
          </w:rPr>
          <w:fldChar w:fldCharType="begin"/>
        </w:r>
        <w:r w:rsidR="009F4727">
          <w:rPr>
            <w:noProof/>
          </w:rPr>
          <w:instrText xml:space="preserve"> PAGEREF _Toc89162928 \h </w:instrText>
        </w:r>
        <w:r w:rsidR="009F4727">
          <w:rPr>
            <w:noProof/>
          </w:rPr>
        </w:r>
        <w:r w:rsidR="009F4727">
          <w:rPr>
            <w:noProof/>
          </w:rPr>
          <w:fldChar w:fldCharType="separate"/>
        </w:r>
        <w:r w:rsidR="009F4727">
          <w:rPr>
            <w:noProof/>
          </w:rPr>
          <w:t>6</w:t>
        </w:r>
        <w:r w:rsidR="009F4727">
          <w:rPr>
            <w:noProof/>
          </w:rPr>
          <w:fldChar w:fldCharType="end"/>
        </w:r>
      </w:hyperlink>
    </w:p>
    <w:p w14:paraId="37BDC2A1" w14:textId="77777777" w:rsidR="004E4CC4" w:rsidRPr="004E4CC4" w:rsidRDefault="004E4CC4" w:rsidP="004E4CC4">
      <w:pPr>
        <w:pStyle w:val="afffffc"/>
        <w:spacing w:after="468"/>
        <w:sectPr w:rsidR="004E4CC4" w:rsidRPr="004E4CC4" w:rsidSect="00D72532">
          <w:headerReference w:type="even" r:id="rId15"/>
          <w:headerReference w:type="default" r:id="rId16"/>
          <w:footerReference w:type="even" r:id="rId17"/>
          <w:footerReference w:type="default" r:id="rId18"/>
          <w:pgSz w:w="11906" w:h="16838" w:code="9"/>
          <w:pgMar w:top="2410" w:right="1134" w:bottom="1134" w:left="1134" w:header="1418" w:footer="1134" w:gutter="284"/>
          <w:pgNumType w:fmt="upperRoman" w:start="1"/>
          <w:cols w:space="425"/>
          <w:formProt w:val="0"/>
          <w:docGrid w:type="lines" w:linePitch="312"/>
        </w:sectPr>
      </w:pPr>
      <w:r w:rsidRPr="004E4CC4">
        <w:fldChar w:fldCharType="end"/>
      </w:r>
    </w:p>
    <w:p w14:paraId="05E06199" w14:textId="77777777" w:rsidR="004E4CC4" w:rsidRDefault="004E4CC4" w:rsidP="004E4CC4">
      <w:pPr>
        <w:pStyle w:val="a6"/>
        <w:spacing w:after="468"/>
      </w:pPr>
      <w:bookmarkStart w:id="22" w:name="_Toc89162909"/>
      <w:bookmarkStart w:id="23" w:name="BookMark2"/>
      <w:bookmarkEnd w:id="21"/>
      <w:r w:rsidRPr="004E4CC4">
        <w:rPr>
          <w:spacing w:val="320"/>
        </w:rPr>
        <w:lastRenderedPageBreak/>
        <w:t>前</w:t>
      </w:r>
      <w:r>
        <w:t>言</w:t>
      </w:r>
      <w:bookmarkEnd w:id="22"/>
    </w:p>
    <w:p w14:paraId="0C0CEC86" w14:textId="77777777" w:rsidR="004E4CC4" w:rsidRDefault="004E4CC4" w:rsidP="004E4CC4">
      <w:pPr>
        <w:pStyle w:val="affff6"/>
        <w:ind w:firstLine="420"/>
      </w:pPr>
      <w:r>
        <w:rPr>
          <w:rFonts w:hint="eastAsia"/>
        </w:rPr>
        <w:t>本文件按照</w:t>
      </w:r>
      <w:r w:rsidRPr="00F36A04">
        <w:rPr>
          <w:rFonts w:ascii="Times New Roman"/>
        </w:rPr>
        <w:t>GB/T 1.1—2020</w:t>
      </w:r>
      <w:r>
        <w:rPr>
          <w:rFonts w:hint="eastAsia"/>
        </w:rPr>
        <w:t>《标准化工作导则  第1部分：标准化文件的结构和起草规则》的规定起草。</w:t>
      </w:r>
    </w:p>
    <w:p w14:paraId="66DA7E29" w14:textId="77777777" w:rsidR="004E4CC4" w:rsidRDefault="004E4CC4" w:rsidP="004E4CC4">
      <w:pPr>
        <w:pStyle w:val="affff6"/>
        <w:ind w:firstLine="420"/>
      </w:pPr>
      <w:r w:rsidRPr="004E4CC4">
        <w:rPr>
          <w:rFonts w:hint="eastAsia"/>
        </w:rPr>
        <w:t>请注意本文件的某些内容可能涉及专利。本文件的发布机构不承担识别专利的责任。</w:t>
      </w:r>
    </w:p>
    <w:p w14:paraId="6726CE8C" w14:textId="77777777" w:rsidR="004E4CC4" w:rsidRDefault="004E4CC4" w:rsidP="004E4CC4">
      <w:pPr>
        <w:pStyle w:val="affff6"/>
        <w:ind w:firstLine="420"/>
      </w:pPr>
      <w:r>
        <w:rPr>
          <w:rFonts w:hint="eastAsia"/>
        </w:rPr>
        <w:t>本文件由××××提出。</w:t>
      </w:r>
    </w:p>
    <w:p w14:paraId="56CEC107" w14:textId="77777777" w:rsidR="004E4CC4" w:rsidRDefault="004E4CC4" w:rsidP="004E4CC4">
      <w:pPr>
        <w:pStyle w:val="affff6"/>
        <w:ind w:firstLine="420"/>
      </w:pPr>
      <w:r>
        <w:rPr>
          <w:rFonts w:hint="eastAsia"/>
        </w:rPr>
        <w:t>本文件由××××归口。</w:t>
      </w:r>
    </w:p>
    <w:p w14:paraId="54D00029" w14:textId="77777777" w:rsidR="004E4CC4" w:rsidRDefault="004E4CC4" w:rsidP="004E4CC4">
      <w:pPr>
        <w:pStyle w:val="affff6"/>
        <w:ind w:firstLine="420"/>
      </w:pPr>
      <w:r>
        <w:rPr>
          <w:rFonts w:hint="eastAsia"/>
        </w:rPr>
        <w:t>本文件起草单位：</w:t>
      </w:r>
    </w:p>
    <w:p w14:paraId="4AA2FDD6" w14:textId="77777777" w:rsidR="004E4CC4" w:rsidRDefault="004E4CC4" w:rsidP="004E4CC4">
      <w:pPr>
        <w:pStyle w:val="affff6"/>
        <w:ind w:firstLine="420"/>
      </w:pPr>
      <w:r>
        <w:rPr>
          <w:rFonts w:hint="eastAsia"/>
        </w:rPr>
        <w:t>本文件主要起草人：</w:t>
      </w:r>
    </w:p>
    <w:p w14:paraId="69F0C585" w14:textId="77777777" w:rsidR="004E4CC4" w:rsidRDefault="004E4CC4" w:rsidP="004E4CC4">
      <w:pPr>
        <w:pStyle w:val="affff6"/>
        <w:ind w:firstLine="420"/>
      </w:pPr>
    </w:p>
    <w:p w14:paraId="54D663CB" w14:textId="77777777" w:rsidR="004E4CC4" w:rsidRPr="004E4CC4" w:rsidRDefault="004E4CC4" w:rsidP="004E4CC4">
      <w:pPr>
        <w:pStyle w:val="affff6"/>
        <w:ind w:firstLine="420"/>
        <w:sectPr w:rsidR="004E4CC4" w:rsidRPr="004E4CC4" w:rsidSect="00D72532">
          <w:headerReference w:type="even" r:id="rId19"/>
          <w:headerReference w:type="default" r:id="rId20"/>
          <w:footerReference w:type="even" r:id="rId21"/>
          <w:footerReference w:type="default" r:id="rId22"/>
          <w:pgSz w:w="11906" w:h="16838" w:code="9"/>
          <w:pgMar w:top="2410" w:right="1134" w:bottom="1134" w:left="1134" w:header="1418" w:footer="1134" w:gutter="284"/>
          <w:pgNumType w:fmt="upperRoman"/>
          <w:cols w:space="425"/>
          <w:formProt w:val="0"/>
          <w:docGrid w:type="lines" w:linePitch="312"/>
        </w:sectPr>
      </w:pPr>
    </w:p>
    <w:p w14:paraId="3FBF52D7" w14:textId="77777777" w:rsidR="00894836" w:rsidRPr="00145D9D" w:rsidRDefault="00894836" w:rsidP="00093D25">
      <w:pPr>
        <w:spacing w:line="20" w:lineRule="exact"/>
        <w:jc w:val="center"/>
        <w:rPr>
          <w:rFonts w:ascii="黑体" w:eastAsia="黑体" w:hAnsi="黑体"/>
          <w:sz w:val="32"/>
          <w:szCs w:val="32"/>
        </w:rPr>
      </w:pPr>
      <w:bookmarkStart w:id="24" w:name="BookMark4"/>
      <w:bookmarkEnd w:id="23"/>
    </w:p>
    <w:p w14:paraId="29D9D1C2"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E0C325BE5F646B3A9158592B9B192C0"/>
        </w:placeholder>
      </w:sdtPr>
      <w:sdtEndPr/>
      <w:sdtContent>
        <w:bookmarkStart w:id="25" w:name="NEW_STAND_NAME" w:displacedByCustomXml="prev"/>
        <w:p w14:paraId="2450B62D" w14:textId="77777777" w:rsidR="00F26B7E" w:rsidRPr="00F26B7E" w:rsidRDefault="00460B61" w:rsidP="007A2291">
          <w:pPr>
            <w:pStyle w:val="afffffffff1"/>
            <w:spacing w:beforeLines="1" w:before="3" w:afterLines="220" w:after="686"/>
          </w:pPr>
          <w:r>
            <w:t>模块化装配式污水处理池技术规范</w:t>
          </w:r>
        </w:p>
      </w:sdtContent>
    </w:sdt>
    <w:bookmarkEnd w:id="25" w:displacedByCustomXml="prev"/>
    <w:p w14:paraId="4769A6C0" w14:textId="77777777"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89162910"/>
      <w:r>
        <w:rPr>
          <w:rFonts w:hint="eastAsia"/>
        </w:rPr>
        <w:t>范围</w:t>
      </w:r>
      <w:bookmarkEnd w:id="26"/>
      <w:bookmarkEnd w:id="27"/>
      <w:bookmarkEnd w:id="28"/>
      <w:bookmarkEnd w:id="29"/>
      <w:bookmarkEnd w:id="30"/>
      <w:bookmarkEnd w:id="31"/>
      <w:bookmarkEnd w:id="32"/>
      <w:bookmarkEnd w:id="33"/>
      <w:bookmarkEnd w:id="34"/>
    </w:p>
    <w:p w14:paraId="3B2EFBC0" w14:textId="41466903" w:rsidR="00B55ADE" w:rsidRDefault="00B55ADE" w:rsidP="00B55ADE">
      <w:pPr>
        <w:pStyle w:val="affff6"/>
        <w:ind w:firstLine="420"/>
      </w:pPr>
      <w:bookmarkStart w:id="35" w:name="_Toc17233326"/>
      <w:bookmarkStart w:id="36" w:name="_Toc17233334"/>
      <w:bookmarkStart w:id="37" w:name="_Toc24884212"/>
      <w:bookmarkStart w:id="38" w:name="_Toc24884219"/>
      <w:bookmarkStart w:id="39" w:name="_Toc26648466"/>
      <w:r>
        <w:rPr>
          <w:rFonts w:hint="eastAsia"/>
        </w:rPr>
        <w:t>本文件规定了模块化装配式污</w:t>
      </w:r>
      <w:r w:rsidRPr="00B80B02">
        <w:rPr>
          <w:rFonts w:hint="eastAsia"/>
        </w:rPr>
        <w:t>水处理池的</w:t>
      </w:r>
      <w:r w:rsidR="00006B5B">
        <w:rPr>
          <w:rFonts w:hint="eastAsia"/>
        </w:rPr>
        <w:t>一般要求、</w:t>
      </w:r>
      <w:r w:rsidR="00786C49">
        <w:rPr>
          <w:rFonts w:hint="eastAsia"/>
        </w:rPr>
        <w:t>模块</w:t>
      </w:r>
      <w:r w:rsidR="00006B5B">
        <w:rPr>
          <w:rFonts w:hint="eastAsia"/>
        </w:rPr>
        <w:t>设计</w:t>
      </w:r>
      <w:r w:rsidRPr="00B80B02">
        <w:rPr>
          <w:rFonts w:hint="eastAsia"/>
        </w:rPr>
        <w:t>、</w:t>
      </w:r>
      <w:r w:rsidR="00786C49">
        <w:rPr>
          <w:rFonts w:hint="eastAsia"/>
        </w:rPr>
        <w:t>装配要求</w:t>
      </w:r>
      <w:r w:rsidR="009C3156" w:rsidRPr="00B80B02">
        <w:rPr>
          <w:rFonts w:hint="eastAsia"/>
        </w:rPr>
        <w:t>、</w:t>
      </w:r>
      <w:r w:rsidR="00786C49">
        <w:rPr>
          <w:rFonts w:hint="eastAsia"/>
        </w:rPr>
        <w:t>池体验收及维护</w:t>
      </w:r>
      <w:r w:rsidR="009C3156" w:rsidRPr="00B80B02">
        <w:rPr>
          <w:rFonts w:hint="eastAsia"/>
        </w:rPr>
        <w:t>与管理要求</w:t>
      </w:r>
      <w:r w:rsidRPr="00B80B02">
        <w:rPr>
          <w:rFonts w:hint="eastAsia"/>
        </w:rPr>
        <w:t>。</w:t>
      </w:r>
    </w:p>
    <w:p w14:paraId="1634C759" w14:textId="7F90615C" w:rsidR="00346C61" w:rsidRPr="0062124F" w:rsidRDefault="00B55ADE" w:rsidP="00346C61">
      <w:pPr>
        <w:pStyle w:val="affff6"/>
        <w:ind w:firstLine="420"/>
      </w:pPr>
      <w:r>
        <w:rPr>
          <w:rFonts w:hint="eastAsia"/>
        </w:rPr>
        <w:t>本文件适用</w:t>
      </w:r>
      <w:r w:rsidRPr="000E7D19">
        <w:rPr>
          <w:rFonts w:ascii="Times New Roman"/>
        </w:rPr>
        <w:t>于</w:t>
      </w:r>
      <w:r w:rsidR="00436CD1">
        <w:rPr>
          <w:rFonts w:ascii="Times New Roman" w:hint="eastAsia"/>
        </w:rPr>
        <w:t>池容不小于</w:t>
      </w:r>
      <w:r w:rsidR="00436CD1">
        <w:rPr>
          <w:rFonts w:ascii="Times New Roman" w:hint="eastAsia"/>
        </w:rPr>
        <w:t>2</w:t>
      </w:r>
      <w:r w:rsidR="00436CD1">
        <w:rPr>
          <w:rFonts w:ascii="Times New Roman"/>
        </w:rPr>
        <w:t>00</w:t>
      </w:r>
      <w:r w:rsidR="000C53E3">
        <w:rPr>
          <w:rFonts w:ascii="Times New Roman"/>
        </w:rPr>
        <w:t xml:space="preserve"> </w:t>
      </w:r>
      <w:r w:rsidR="00436CD1">
        <w:rPr>
          <w:rFonts w:ascii="Times New Roman"/>
        </w:rPr>
        <w:t>m</w:t>
      </w:r>
      <w:r w:rsidR="00436CD1" w:rsidRPr="00436CD1">
        <w:rPr>
          <w:rFonts w:ascii="Times New Roman"/>
          <w:vertAlign w:val="superscript"/>
        </w:rPr>
        <w:t>3</w:t>
      </w:r>
      <w:r w:rsidR="00E046D5">
        <w:rPr>
          <w:rFonts w:ascii="Times New Roman" w:hint="eastAsia"/>
        </w:rPr>
        <w:t>的</w:t>
      </w:r>
      <w:r w:rsidR="00604062">
        <w:rPr>
          <w:rFonts w:ascii="Times New Roman"/>
        </w:rPr>
        <w:t>地上</w:t>
      </w:r>
      <w:r w:rsidR="00604062">
        <w:rPr>
          <w:rFonts w:ascii="Times New Roman" w:hint="eastAsia"/>
        </w:rPr>
        <w:t>、</w:t>
      </w:r>
      <w:r w:rsidR="00604062">
        <w:rPr>
          <w:rFonts w:ascii="Times New Roman"/>
        </w:rPr>
        <w:t>地下和半地下的</w:t>
      </w:r>
      <w:r w:rsidR="00B1794A">
        <w:rPr>
          <w:rFonts w:ascii="Times New Roman"/>
        </w:rPr>
        <w:t>钢制</w:t>
      </w:r>
      <w:r w:rsidR="00AE6D02">
        <w:rPr>
          <w:rFonts w:ascii="Times New Roman"/>
        </w:rPr>
        <w:t>模块化</w:t>
      </w:r>
      <w:r w:rsidRPr="000E7D19">
        <w:rPr>
          <w:rFonts w:ascii="Times New Roman"/>
        </w:rPr>
        <w:t>污水</w:t>
      </w:r>
      <w:r w:rsidR="00AE6D02">
        <w:rPr>
          <w:rFonts w:ascii="Times New Roman" w:hint="eastAsia"/>
        </w:rPr>
        <w:t>处理池体</w:t>
      </w:r>
      <w:r w:rsidR="007E502E">
        <w:rPr>
          <w:rFonts w:ascii="Times New Roman"/>
        </w:rPr>
        <w:t>的设计</w:t>
      </w:r>
      <w:r w:rsidR="007E502E">
        <w:rPr>
          <w:rFonts w:ascii="Times New Roman" w:hint="eastAsia"/>
        </w:rPr>
        <w:t>、</w:t>
      </w:r>
      <w:r w:rsidR="007E502E">
        <w:rPr>
          <w:rFonts w:ascii="Times New Roman"/>
        </w:rPr>
        <w:t>制造</w:t>
      </w:r>
      <w:r w:rsidR="00951508">
        <w:rPr>
          <w:rFonts w:ascii="Times New Roman" w:hint="eastAsia"/>
        </w:rPr>
        <w:t>、</w:t>
      </w:r>
      <w:r w:rsidR="00AD11F1">
        <w:rPr>
          <w:rFonts w:ascii="Times New Roman"/>
        </w:rPr>
        <w:t>应用</w:t>
      </w:r>
      <w:r w:rsidR="00951508">
        <w:rPr>
          <w:rFonts w:ascii="Times New Roman"/>
        </w:rPr>
        <w:t>和质量检验</w:t>
      </w:r>
      <w:r w:rsidRPr="000E7D19">
        <w:rPr>
          <w:rFonts w:ascii="Times New Roman"/>
        </w:rPr>
        <w:t>。</w:t>
      </w:r>
    </w:p>
    <w:p w14:paraId="13BAC0C5" w14:textId="77777777" w:rsidR="00E2552F" w:rsidRDefault="00E2552F" w:rsidP="00A77CCB">
      <w:pPr>
        <w:pStyle w:val="affc"/>
        <w:spacing w:before="312" w:after="312"/>
      </w:pPr>
      <w:bookmarkStart w:id="40" w:name="_Toc26718931"/>
      <w:bookmarkStart w:id="41" w:name="_Toc26986531"/>
      <w:bookmarkStart w:id="42" w:name="_Toc26986772"/>
      <w:bookmarkStart w:id="43" w:name="_Toc89162911"/>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7D60EE02AA7143CE9CDE8E16D948496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E820DDE" w14:textId="77777777"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E5B08B7" w14:textId="77777777" w:rsidR="00FF587A" w:rsidRDefault="00FF587A" w:rsidP="00FF587A">
      <w:pPr>
        <w:pStyle w:val="afffffffffff4"/>
        <w:ind w:firstLine="420"/>
      </w:pPr>
      <w:r w:rsidRPr="00FF587A">
        <w:t xml:space="preserve">GB/T 191  </w:t>
      </w:r>
      <w:r w:rsidRPr="00FF587A">
        <w:t>包装储运图示标志</w:t>
      </w:r>
    </w:p>
    <w:p w14:paraId="0DEBA965" w14:textId="190DF7C9" w:rsidR="00661E9C" w:rsidRPr="00661E9C" w:rsidRDefault="00661E9C" w:rsidP="00661E9C">
      <w:pPr>
        <w:pStyle w:val="affff6"/>
        <w:ind w:firstLine="420"/>
        <w:rPr>
          <w:rFonts w:ascii="Times New Roman"/>
        </w:rPr>
      </w:pPr>
      <w:r>
        <w:rPr>
          <w:rFonts w:ascii="Times New Roman" w:hint="eastAsia"/>
        </w:rPr>
        <w:t>G</w:t>
      </w:r>
      <w:r>
        <w:rPr>
          <w:rFonts w:ascii="Times New Roman"/>
        </w:rPr>
        <w:t xml:space="preserve">B/T 247  </w:t>
      </w:r>
      <w:r>
        <w:rPr>
          <w:rFonts w:ascii="Times New Roman"/>
        </w:rPr>
        <w:t>钢板和钢带包装</w:t>
      </w:r>
      <w:r>
        <w:rPr>
          <w:rFonts w:ascii="Times New Roman" w:hint="eastAsia"/>
        </w:rPr>
        <w:t>、</w:t>
      </w:r>
      <w:r>
        <w:rPr>
          <w:rFonts w:ascii="Times New Roman"/>
        </w:rPr>
        <w:t>标志及质量证明书的一般规定</w:t>
      </w:r>
    </w:p>
    <w:p w14:paraId="656A331D" w14:textId="7DD5BE1D" w:rsidR="00FF4246" w:rsidRDefault="00FF4246" w:rsidP="00FF4246">
      <w:pPr>
        <w:pStyle w:val="affff6"/>
        <w:ind w:firstLine="420"/>
        <w:rPr>
          <w:rFonts w:ascii="Times New Roman"/>
        </w:rPr>
      </w:pPr>
      <w:r w:rsidRPr="002F4689">
        <w:rPr>
          <w:rFonts w:ascii="Times New Roman"/>
        </w:rPr>
        <w:t>GB</w:t>
      </w:r>
      <w:r w:rsidR="00C514AC">
        <w:rPr>
          <w:rFonts w:ascii="Times New Roman"/>
        </w:rPr>
        <w:t>/T</w:t>
      </w:r>
      <w:r w:rsidRPr="002F4689">
        <w:rPr>
          <w:rFonts w:ascii="Times New Roman"/>
        </w:rPr>
        <w:t xml:space="preserve"> 700</w:t>
      </w:r>
      <w:r w:rsidR="00C4172D">
        <w:rPr>
          <w:rFonts w:ascii="Times New Roman"/>
        </w:rPr>
        <w:t xml:space="preserve">  </w:t>
      </w:r>
      <w:r w:rsidR="00C4172D">
        <w:rPr>
          <w:rFonts w:ascii="Times New Roman"/>
        </w:rPr>
        <w:t>碳素结构钢</w:t>
      </w:r>
    </w:p>
    <w:p w14:paraId="3637C92F" w14:textId="3FB7C500" w:rsidR="00FF4246" w:rsidRDefault="00FF4246" w:rsidP="00FF4246">
      <w:pPr>
        <w:pStyle w:val="affff6"/>
        <w:ind w:firstLine="420"/>
        <w:rPr>
          <w:rFonts w:ascii="Times New Roman"/>
        </w:rPr>
      </w:pPr>
      <w:r w:rsidRPr="002F4689">
        <w:rPr>
          <w:rFonts w:ascii="Times New Roman"/>
        </w:rPr>
        <w:t>GB</w:t>
      </w:r>
      <w:r w:rsidR="00182454">
        <w:rPr>
          <w:rFonts w:ascii="Times New Roman"/>
        </w:rPr>
        <w:t>/T</w:t>
      </w:r>
      <w:r w:rsidRPr="002F4689">
        <w:rPr>
          <w:rFonts w:ascii="Times New Roman"/>
        </w:rPr>
        <w:t xml:space="preserve"> 709</w:t>
      </w:r>
      <w:r w:rsidR="00C4172D">
        <w:rPr>
          <w:rFonts w:ascii="Times New Roman"/>
        </w:rPr>
        <w:t xml:space="preserve">  </w:t>
      </w:r>
      <w:r w:rsidR="00C4172D">
        <w:rPr>
          <w:rFonts w:ascii="Times New Roman"/>
        </w:rPr>
        <w:t>热轧钢板和钢带的尺寸</w:t>
      </w:r>
      <w:r w:rsidR="00C4172D">
        <w:rPr>
          <w:rFonts w:ascii="Times New Roman" w:hint="eastAsia"/>
        </w:rPr>
        <w:t>、</w:t>
      </w:r>
      <w:r w:rsidR="00C4172D">
        <w:rPr>
          <w:rFonts w:ascii="Times New Roman"/>
        </w:rPr>
        <w:t>外形</w:t>
      </w:r>
      <w:r w:rsidR="00C4172D">
        <w:rPr>
          <w:rFonts w:ascii="Times New Roman" w:hint="eastAsia"/>
        </w:rPr>
        <w:t>、</w:t>
      </w:r>
      <w:r w:rsidR="00C4172D">
        <w:rPr>
          <w:rFonts w:ascii="Times New Roman"/>
        </w:rPr>
        <w:t>重量及允许偏差</w:t>
      </w:r>
    </w:p>
    <w:p w14:paraId="152DEE43" w14:textId="77777777" w:rsidR="00FF587A" w:rsidRDefault="00FF587A" w:rsidP="00FF587A">
      <w:pPr>
        <w:pStyle w:val="afffffffffff4"/>
        <w:ind w:firstLine="420"/>
      </w:pPr>
      <w:r w:rsidRPr="00FF587A">
        <w:t xml:space="preserve">GB/T 3280  </w:t>
      </w:r>
      <w:r w:rsidRPr="00FF587A">
        <w:t>不锈钢冷轧钢板和钢带</w:t>
      </w:r>
    </w:p>
    <w:p w14:paraId="069E384B" w14:textId="77777777" w:rsidR="00FF4246" w:rsidRDefault="00FF4246" w:rsidP="00FF4246">
      <w:pPr>
        <w:pStyle w:val="affff6"/>
        <w:ind w:firstLine="420"/>
        <w:rPr>
          <w:rFonts w:ascii="Times New Roman"/>
        </w:rPr>
      </w:pPr>
      <w:r w:rsidRPr="002F4689">
        <w:rPr>
          <w:rFonts w:ascii="Times New Roman"/>
        </w:rPr>
        <w:t>GB/T 4237</w:t>
      </w:r>
      <w:r w:rsidR="00093B0C">
        <w:rPr>
          <w:rFonts w:ascii="Times New Roman"/>
        </w:rPr>
        <w:t xml:space="preserve">  </w:t>
      </w:r>
      <w:r w:rsidR="00093B0C">
        <w:rPr>
          <w:rFonts w:ascii="Times New Roman"/>
        </w:rPr>
        <w:t>不锈钢热轧钢板和钢带</w:t>
      </w:r>
    </w:p>
    <w:p w14:paraId="14E467AE" w14:textId="5581C991" w:rsidR="00BD3EE2" w:rsidRDefault="00BD3EE2" w:rsidP="00FF4246">
      <w:pPr>
        <w:pStyle w:val="affff6"/>
        <w:ind w:firstLine="420"/>
        <w:rPr>
          <w:rFonts w:ascii="Times New Roman"/>
        </w:rPr>
      </w:pPr>
      <w:r w:rsidRPr="005642FF">
        <w:rPr>
          <w:rFonts w:ascii="Times New Roman"/>
        </w:rPr>
        <w:t>GB 5209</w:t>
      </w:r>
      <w:r>
        <w:rPr>
          <w:rFonts w:ascii="Times New Roman"/>
        </w:rPr>
        <w:t xml:space="preserve">  </w:t>
      </w:r>
      <w:r w:rsidRPr="00BD3EE2">
        <w:rPr>
          <w:rFonts w:ascii="Times New Roman" w:hint="eastAsia"/>
        </w:rPr>
        <w:t>色漆和清漆耐水性的测定</w:t>
      </w:r>
      <w:r w:rsidRPr="00BD3EE2">
        <w:rPr>
          <w:rFonts w:ascii="Times New Roman" w:hint="eastAsia"/>
        </w:rPr>
        <w:t xml:space="preserve"> </w:t>
      </w:r>
      <w:r w:rsidRPr="00BD3EE2">
        <w:rPr>
          <w:rFonts w:ascii="Times New Roman" w:hint="eastAsia"/>
        </w:rPr>
        <w:t>浸水法</w:t>
      </w:r>
    </w:p>
    <w:p w14:paraId="0CCE2587" w14:textId="3F45113E" w:rsidR="00BD3EE2" w:rsidRDefault="00BD3EE2" w:rsidP="00FF4246">
      <w:pPr>
        <w:pStyle w:val="affff6"/>
        <w:ind w:firstLine="420"/>
        <w:rPr>
          <w:rFonts w:ascii="Times New Roman"/>
        </w:rPr>
      </w:pPr>
      <w:r w:rsidRPr="005642FF">
        <w:rPr>
          <w:rFonts w:ascii="Times New Roman"/>
        </w:rPr>
        <w:t>GB/T 9286</w:t>
      </w:r>
      <w:r>
        <w:rPr>
          <w:rFonts w:ascii="Times New Roman"/>
        </w:rPr>
        <w:t xml:space="preserve">  </w:t>
      </w:r>
      <w:r w:rsidRPr="00BD3EE2">
        <w:rPr>
          <w:rFonts w:ascii="Times New Roman" w:hint="eastAsia"/>
        </w:rPr>
        <w:t>色漆和清漆</w:t>
      </w:r>
      <w:r w:rsidRPr="00BD3EE2">
        <w:rPr>
          <w:rFonts w:ascii="Times New Roman" w:hint="eastAsia"/>
        </w:rPr>
        <w:t xml:space="preserve"> </w:t>
      </w:r>
      <w:r w:rsidRPr="00BD3EE2">
        <w:rPr>
          <w:rFonts w:ascii="Times New Roman" w:hint="eastAsia"/>
        </w:rPr>
        <w:t>划格试验</w:t>
      </w:r>
    </w:p>
    <w:p w14:paraId="5E486D7A" w14:textId="5B8266C9" w:rsidR="009463AC" w:rsidRDefault="009463AC" w:rsidP="00FF4246">
      <w:pPr>
        <w:pStyle w:val="affff6"/>
        <w:ind w:firstLine="420"/>
        <w:rPr>
          <w:rFonts w:ascii="Times New Roman"/>
        </w:rPr>
      </w:pPr>
      <w:r w:rsidRPr="009463AC">
        <w:rPr>
          <w:rFonts w:ascii="Times New Roman" w:hint="eastAsia"/>
        </w:rPr>
        <w:t>G</w:t>
      </w:r>
      <w:r w:rsidRPr="009463AC">
        <w:rPr>
          <w:rFonts w:ascii="Times New Roman"/>
        </w:rPr>
        <w:t>B/T 24511</w:t>
      </w:r>
      <w:r>
        <w:rPr>
          <w:rFonts w:ascii="Times New Roman"/>
        </w:rPr>
        <w:t xml:space="preserve">  </w:t>
      </w:r>
      <w:r w:rsidRPr="009463AC">
        <w:rPr>
          <w:rFonts w:ascii="Times New Roman" w:hint="eastAsia"/>
        </w:rPr>
        <w:t>承压设备用不锈钢和耐热钢钢板和钢带</w:t>
      </w:r>
    </w:p>
    <w:p w14:paraId="20827DF1" w14:textId="77777777" w:rsidR="00623405" w:rsidRPr="00FF587A" w:rsidRDefault="00623405" w:rsidP="00FF587A">
      <w:pPr>
        <w:pStyle w:val="afffffffffff4"/>
        <w:ind w:firstLine="420"/>
      </w:pPr>
      <w:r w:rsidRPr="00623405">
        <w:rPr>
          <w:rFonts w:hint="eastAsia"/>
        </w:rPr>
        <w:t>GB/T 28742</w:t>
      </w:r>
      <w:r>
        <w:rPr>
          <w:rFonts w:hint="eastAsia"/>
        </w:rPr>
        <w:t xml:space="preserve"> </w:t>
      </w:r>
      <w:r>
        <w:t xml:space="preserve"> </w:t>
      </w:r>
      <w:r w:rsidR="00D619AE" w:rsidRPr="00D619AE">
        <w:rPr>
          <w:rFonts w:hint="eastAsia"/>
        </w:rPr>
        <w:t>污水处理设备安全技术规范</w:t>
      </w:r>
    </w:p>
    <w:p w14:paraId="5D6C5F87" w14:textId="194D6A9D" w:rsidR="00BD3EE2" w:rsidRDefault="00BD3EE2" w:rsidP="00BD3EE2">
      <w:pPr>
        <w:pStyle w:val="affff6"/>
        <w:ind w:firstLine="420"/>
        <w:rPr>
          <w:rFonts w:ascii="Times New Roman"/>
        </w:rPr>
      </w:pPr>
      <w:r w:rsidRPr="005642FF">
        <w:rPr>
          <w:rFonts w:ascii="Times New Roman"/>
        </w:rPr>
        <w:t>GB/T 37361</w:t>
      </w:r>
      <w:r>
        <w:rPr>
          <w:rFonts w:ascii="Times New Roman" w:hint="eastAsia"/>
        </w:rPr>
        <w:t xml:space="preserve"> </w:t>
      </w:r>
      <w:r>
        <w:rPr>
          <w:rFonts w:ascii="Times New Roman"/>
        </w:rPr>
        <w:t xml:space="preserve"> </w:t>
      </w:r>
      <w:r w:rsidR="004D0FE8" w:rsidRPr="004D0FE8">
        <w:rPr>
          <w:rFonts w:ascii="Times New Roman" w:hint="eastAsia"/>
        </w:rPr>
        <w:t>漆膜厚度的测定</w:t>
      </w:r>
      <w:r w:rsidR="004D0FE8" w:rsidRPr="004D0FE8">
        <w:rPr>
          <w:rFonts w:ascii="Times New Roman" w:hint="eastAsia"/>
        </w:rPr>
        <w:t xml:space="preserve"> </w:t>
      </w:r>
      <w:r w:rsidR="004D0FE8" w:rsidRPr="004D0FE8">
        <w:rPr>
          <w:rFonts w:ascii="Times New Roman" w:hint="eastAsia"/>
        </w:rPr>
        <w:t>超声波测厚仪法</w:t>
      </w:r>
    </w:p>
    <w:p w14:paraId="24A74ABF" w14:textId="4C22A40C" w:rsidR="005B0A59" w:rsidRDefault="005B0A59" w:rsidP="005B0A59">
      <w:pPr>
        <w:pStyle w:val="affff6"/>
        <w:ind w:firstLine="420"/>
        <w:rPr>
          <w:rFonts w:ascii="Times New Roman"/>
        </w:rPr>
      </w:pPr>
      <w:r w:rsidRPr="00215C25">
        <w:rPr>
          <w:rFonts w:ascii="Times New Roman"/>
        </w:rPr>
        <w:t>GB</w:t>
      </w:r>
      <w:r>
        <w:rPr>
          <w:rFonts w:ascii="Times New Roman"/>
        </w:rPr>
        <w:t xml:space="preserve"> </w:t>
      </w:r>
      <w:r w:rsidRPr="00215C25">
        <w:rPr>
          <w:rFonts w:ascii="Times New Roman"/>
        </w:rPr>
        <w:t>50007</w:t>
      </w:r>
      <w:r w:rsidR="00604510">
        <w:rPr>
          <w:rFonts w:ascii="Times New Roman"/>
        </w:rPr>
        <w:t xml:space="preserve">  </w:t>
      </w:r>
      <w:r w:rsidR="00604510" w:rsidRPr="00604510">
        <w:rPr>
          <w:rFonts w:ascii="Times New Roman" w:hint="eastAsia"/>
        </w:rPr>
        <w:t>建筑地基基础设计规范</w:t>
      </w:r>
    </w:p>
    <w:p w14:paraId="2AC4E526" w14:textId="77777777" w:rsidR="001B144C" w:rsidRDefault="001B144C" w:rsidP="001B144C">
      <w:pPr>
        <w:pStyle w:val="afffffffffff4"/>
        <w:ind w:firstLine="420"/>
      </w:pPr>
      <w:r w:rsidRPr="008F5F88">
        <w:t>GB 500</w:t>
      </w:r>
      <w:r>
        <w:t>0</w:t>
      </w:r>
      <w:r w:rsidRPr="008F5F88">
        <w:t>9</w:t>
      </w:r>
      <w:r>
        <w:t xml:space="preserve">  </w:t>
      </w:r>
      <w:r w:rsidRPr="001B144C">
        <w:rPr>
          <w:rFonts w:hint="eastAsia"/>
        </w:rPr>
        <w:t>建筑结构荷载规范</w:t>
      </w:r>
    </w:p>
    <w:p w14:paraId="206641E9" w14:textId="0A44993F" w:rsidR="002A1762" w:rsidRDefault="002A1762" w:rsidP="001B144C">
      <w:pPr>
        <w:pStyle w:val="afffffffffff4"/>
        <w:ind w:firstLine="420"/>
      </w:pPr>
      <w:r>
        <w:rPr>
          <w:rFonts w:hint="eastAsia"/>
        </w:rPr>
        <w:t>G</w:t>
      </w:r>
      <w:r>
        <w:t xml:space="preserve">B 50011  </w:t>
      </w:r>
      <w:r>
        <w:t>建筑抗震设计规范</w:t>
      </w:r>
    </w:p>
    <w:p w14:paraId="49263B26" w14:textId="4DFFD304" w:rsidR="00FF587A" w:rsidRDefault="00FF587A" w:rsidP="004D512F">
      <w:pPr>
        <w:pStyle w:val="afffffffffff4"/>
        <w:tabs>
          <w:tab w:val="clear" w:pos="9298"/>
          <w:tab w:val="left" w:pos="4201"/>
        </w:tabs>
        <w:ind w:firstLine="420"/>
      </w:pPr>
      <w:r w:rsidRPr="00FF587A">
        <w:t xml:space="preserve">GB 50017  </w:t>
      </w:r>
      <w:r w:rsidRPr="00FF587A">
        <w:t>钢结构设计标准</w:t>
      </w:r>
    </w:p>
    <w:p w14:paraId="3355B68D" w14:textId="27BCA2F3" w:rsidR="0007765E" w:rsidRPr="00605C38" w:rsidRDefault="0007765E" w:rsidP="004D512F">
      <w:pPr>
        <w:pStyle w:val="afffffffffff4"/>
        <w:tabs>
          <w:tab w:val="clear" w:pos="9298"/>
          <w:tab w:val="left" w:pos="4201"/>
        </w:tabs>
        <w:ind w:firstLine="420"/>
      </w:pPr>
      <w:r w:rsidRPr="0007765E">
        <w:rPr>
          <w:rFonts w:hint="eastAsia"/>
        </w:rPr>
        <w:t>GB</w:t>
      </w:r>
      <w:r>
        <w:t xml:space="preserve"> </w:t>
      </w:r>
      <w:r w:rsidRPr="0007765E">
        <w:rPr>
          <w:rFonts w:hint="eastAsia"/>
        </w:rPr>
        <w:t xml:space="preserve">50032  </w:t>
      </w:r>
      <w:r w:rsidRPr="0007765E">
        <w:rPr>
          <w:rFonts w:hint="eastAsia"/>
        </w:rPr>
        <w:t>室外给水排水和燃气热力工程抗震设计规范</w:t>
      </w:r>
    </w:p>
    <w:p w14:paraId="7A46B6E2" w14:textId="5AF5A6E0" w:rsidR="003B1BF6" w:rsidRDefault="003B1BF6" w:rsidP="003B1BF6">
      <w:pPr>
        <w:pStyle w:val="affff6"/>
        <w:ind w:firstLine="420"/>
        <w:rPr>
          <w:rFonts w:ascii="Times New Roman"/>
        </w:rPr>
      </w:pPr>
      <w:r w:rsidRPr="00215C25">
        <w:rPr>
          <w:rFonts w:ascii="Times New Roman"/>
        </w:rPr>
        <w:t>GB</w:t>
      </w:r>
      <w:r>
        <w:rPr>
          <w:rFonts w:ascii="Times New Roman" w:hint="eastAsia"/>
        </w:rPr>
        <w:t>/</w:t>
      </w:r>
      <w:r w:rsidRPr="00215C25">
        <w:rPr>
          <w:rFonts w:ascii="Times New Roman"/>
        </w:rPr>
        <w:t>T 50046</w:t>
      </w:r>
      <w:r w:rsidR="00491079">
        <w:rPr>
          <w:rFonts w:ascii="Times New Roman"/>
        </w:rPr>
        <w:t xml:space="preserve">  </w:t>
      </w:r>
      <w:r w:rsidR="00491079" w:rsidRPr="00491079">
        <w:rPr>
          <w:rFonts w:ascii="Times New Roman" w:hint="eastAsia"/>
        </w:rPr>
        <w:t>工业建筑防腐蚀设计标准</w:t>
      </w:r>
    </w:p>
    <w:p w14:paraId="10912A92" w14:textId="25A086E7" w:rsidR="000C7780" w:rsidRDefault="000C7780" w:rsidP="00FF587A">
      <w:pPr>
        <w:pStyle w:val="affff6"/>
        <w:ind w:firstLine="420"/>
        <w:rPr>
          <w:rFonts w:ascii="Times New Roman"/>
        </w:rPr>
      </w:pPr>
      <w:r w:rsidRPr="008F5F88">
        <w:rPr>
          <w:rFonts w:ascii="Times New Roman"/>
        </w:rPr>
        <w:t>GB</w:t>
      </w:r>
      <w:r w:rsidR="003B1BF6">
        <w:rPr>
          <w:rFonts w:ascii="Times New Roman"/>
        </w:rPr>
        <w:t xml:space="preserve"> </w:t>
      </w:r>
      <w:r w:rsidRPr="008F5F88">
        <w:rPr>
          <w:rFonts w:ascii="Times New Roman"/>
        </w:rPr>
        <w:t>50069</w:t>
      </w:r>
      <w:r w:rsidR="00491079">
        <w:rPr>
          <w:rFonts w:ascii="Times New Roman"/>
        </w:rPr>
        <w:t xml:space="preserve">  </w:t>
      </w:r>
      <w:r w:rsidR="00491079" w:rsidRPr="00491079">
        <w:rPr>
          <w:rFonts w:ascii="Times New Roman" w:hint="eastAsia"/>
        </w:rPr>
        <w:t>给水排水工程构筑物结构设计规范</w:t>
      </w:r>
    </w:p>
    <w:p w14:paraId="01674094" w14:textId="77777777" w:rsidR="00EA4C93" w:rsidRDefault="00EA4C93" w:rsidP="00EA4C93">
      <w:pPr>
        <w:pStyle w:val="affff6"/>
        <w:ind w:firstLine="420"/>
        <w:rPr>
          <w:rFonts w:ascii="Times New Roman"/>
        </w:rPr>
      </w:pPr>
      <w:r>
        <w:rPr>
          <w:rFonts w:ascii="Times New Roman"/>
        </w:rPr>
        <w:t>GB 50981</w:t>
      </w:r>
      <w:r>
        <w:rPr>
          <w:rFonts w:ascii="Times New Roman" w:hint="eastAsia"/>
        </w:rPr>
        <w:t xml:space="preserve"> </w:t>
      </w:r>
      <w:r>
        <w:rPr>
          <w:rFonts w:ascii="Times New Roman"/>
        </w:rPr>
        <w:t xml:space="preserve"> </w:t>
      </w:r>
      <w:r>
        <w:rPr>
          <w:rFonts w:ascii="Times New Roman"/>
        </w:rPr>
        <w:t>建筑机电工程抗震设计规范</w:t>
      </w:r>
    </w:p>
    <w:p w14:paraId="1A4BDEBB" w14:textId="6AE5DE20" w:rsidR="000C419F" w:rsidRDefault="000C419F" w:rsidP="00EA4C93">
      <w:pPr>
        <w:pStyle w:val="affff6"/>
        <w:ind w:firstLine="420"/>
        <w:rPr>
          <w:rFonts w:ascii="Times New Roman"/>
        </w:rPr>
      </w:pPr>
      <w:r>
        <w:rPr>
          <w:rFonts w:ascii="Times New Roman"/>
        </w:rPr>
        <w:t>JB/T 2932</w:t>
      </w:r>
      <w:r w:rsidR="00FA6F46">
        <w:rPr>
          <w:rFonts w:ascii="Times New Roman"/>
        </w:rPr>
        <w:t xml:space="preserve">  </w:t>
      </w:r>
      <w:r w:rsidR="00FA6F46">
        <w:rPr>
          <w:rFonts w:ascii="Times New Roman"/>
        </w:rPr>
        <w:t>水处理设备</w:t>
      </w:r>
      <w:r w:rsidR="00FA6F46">
        <w:rPr>
          <w:rFonts w:ascii="Times New Roman" w:hint="eastAsia"/>
        </w:rPr>
        <w:t xml:space="preserve"> </w:t>
      </w:r>
      <w:r w:rsidR="00FA6F46">
        <w:rPr>
          <w:rFonts w:ascii="Times New Roman" w:hint="eastAsia"/>
        </w:rPr>
        <w:t>技术条件</w:t>
      </w:r>
    </w:p>
    <w:p w14:paraId="5AB80E46" w14:textId="603E15FB" w:rsidR="00AA6EC9" w:rsidRDefault="00FF587A" w:rsidP="00FF587A">
      <w:pPr>
        <w:pStyle w:val="affff6"/>
        <w:ind w:firstLine="420"/>
      </w:pPr>
      <w:r w:rsidRPr="00605C38">
        <w:rPr>
          <w:rFonts w:ascii="Times New Roman"/>
        </w:rPr>
        <w:t>JB 8939</w:t>
      </w:r>
      <w:r w:rsidRPr="00605C38">
        <w:t xml:space="preserve">  </w:t>
      </w:r>
      <w:r>
        <w:t>水污染防治设备安全技术规范</w:t>
      </w:r>
    </w:p>
    <w:p w14:paraId="7A97EB3D" w14:textId="25FFE3F2" w:rsidR="005B0A59" w:rsidRDefault="005B0A59" w:rsidP="005B0A59">
      <w:pPr>
        <w:pStyle w:val="affff6"/>
        <w:ind w:firstLine="420"/>
        <w:rPr>
          <w:rFonts w:ascii="Times New Roman"/>
        </w:rPr>
      </w:pPr>
      <w:r w:rsidRPr="00215C25">
        <w:rPr>
          <w:rFonts w:ascii="Times New Roman"/>
        </w:rPr>
        <w:t>JGJ 79</w:t>
      </w:r>
      <w:r w:rsidR="00EA4C93">
        <w:rPr>
          <w:rFonts w:ascii="Times New Roman"/>
        </w:rPr>
        <w:t xml:space="preserve">  </w:t>
      </w:r>
      <w:r w:rsidR="00EA4C93" w:rsidRPr="00EA4C93">
        <w:rPr>
          <w:rFonts w:ascii="Times New Roman" w:hint="eastAsia"/>
        </w:rPr>
        <w:t>建筑地基处理规范</w:t>
      </w:r>
    </w:p>
    <w:p w14:paraId="752DF3B2" w14:textId="3AFA303D" w:rsidR="005B0A59" w:rsidRDefault="005B0A59" w:rsidP="005B0A59">
      <w:pPr>
        <w:pStyle w:val="affff6"/>
        <w:ind w:firstLine="420"/>
        <w:rPr>
          <w:rFonts w:ascii="Times New Roman"/>
        </w:rPr>
      </w:pPr>
      <w:r w:rsidRPr="00215C25">
        <w:rPr>
          <w:rFonts w:ascii="Times New Roman"/>
        </w:rPr>
        <w:t>JGJ 476</w:t>
      </w:r>
      <w:r w:rsidR="00EA4C93">
        <w:rPr>
          <w:rFonts w:ascii="Times New Roman"/>
        </w:rPr>
        <w:t xml:space="preserve">  </w:t>
      </w:r>
      <w:r w:rsidR="00EA4C93" w:rsidRPr="00EA4C93">
        <w:rPr>
          <w:rFonts w:ascii="Times New Roman" w:hint="eastAsia"/>
        </w:rPr>
        <w:t>建筑工程抗浮技术标准</w:t>
      </w:r>
    </w:p>
    <w:p w14:paraId="68399BD4" w14:textId="79BC0EA0" w:rsidR="00C326A4" w:rsidRDefault="00C326A4" w:rsidP="00C326A4">
      <w:pPr>
        <w:pStyle w:val="affff6"/>
        <w:ind w:firstLine="420"/>
        <w:rPr>
          <w:rFonts w:ascii="Times New Roman"/>
        </w:rPr>
      </w:pPr>
      <w:r>
        <w:rPr>
          <w:rFonts w:ascii="Times New Roman" w:hint="eastAsia"/>
        </w:rPr>
        <w:t>J</w:t>
      </w:r>
      <w:r>
        <w:rPr>
          <w:rFonts w:ascii="Times New Roman"/>
        </w:rPr>
        <w:t>T/T 810</w:t>
      </w:r>
      <w:r w:rsidR="00A24B7F">
        <w:rPr>
          <w:rFonts w:ascii="Times New Roman"/>
        </w:rPr>
        <w:t xml:space="preserve">  </w:t>
      </w:r>
      <w:r w:rsidR="00A24B7F" w:rsidRPr="00A24B7F">
        <w:rPr>
          <w:rFonts w:ascii="Times New Roman" w:hint="eastAsia"/>
        </w:rPr>
        <w:t>集装箱涂料</w:t>
      </w:r>
    </w:p>
    <w:p w14:paraId="24644DD3" w14:textId="71251DCB" w:rsidR="001B144C" w:rsidRDefault="000F2FE3" w:rsidP="00EA4C93">
      <w:pPr>
        <w:pStyle w:val="affff6"/>
        <w:ind w:firstLine="420"/>
        <w:rPr>
          <w:rFonts w:ascii="Times New Roman"/>
        </w:rPr>
      </w:pPr>
      <w:r w:rsidRPr="00776C0F">
        <w:rPr>
          <w:rFonts w:ascii="Times New Roman"/>
        </w:rPr>
        <w:t>NB/T 47003.1</w:t>
      </w:r>
      <w:r>
        <w:rPr>
          <w:rFonts w:ascii="Times New Roman"/>
        </w:rPr>
        <w:t xml:space="preserve">  </w:t>
      </w:r>
      <w:r>
        <w:rPr>
          <w:rFonts w:ascii="Times New Roman"/>
        </w:rPr>
        <w:t>钢制焊接常压容器</w:t>
      </w:r>
    </w:p>
    <w:p w14:paraId="7A7F88C6" w14:textId="77777777" w:rsidR="00B265BC" w:rsidRPr="00E030F9" w:rsidRDefault="00FD59EB" w:rsidP="00FD59EB">
      <w:pPr>
        <w:pStyle w:val="affc"/>
        <w:spacing w:before="312" w:after="312"/>
      </w:pPr>
      <w:bookmarkStart w:id="44" w:name="_Toc89162912"/>
      <w:r>
        <w:rPr>
          <w:rFonts w:hint="eastAsia"/>
          <w:szCs w:val="21"/>
        </w:rPr>
        <w:lastRenderedPageBreak/>
        <w:t>术语和定义</w:t>
      </w:r>
      <w:bookmarkEnd w:id="44"/>
    </w:p>
    <w:bookmarkStart w:id="45" w:name="_Toc26986532" w:displacedByCustomXml="next"/>
    <w:bookmarkEnd w:id="45" w:displacedByCustomXml="next"/>
    <w:sdt>
      <w:sdtPr>
        <w:id w:val="-1909835108"/>
        <w:placeholder>
          <w:docPart w:val="B5114B1FAABE4F2C97FD57CF0FC8782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6D8D6A9" w14:textId="5808280D" w:rsidR="00CC0C5C" w:rsidRPr="00CC0C5C" w:rsidRDefault="00E35097" w:rsidP="001F3E3A">
          <w:pPr>
            <w:pStyle w:val="affff6"/>
            <w:ind w:firstLine="420"/>
          </w:pPr>
          <w:r>
            <w:t>下列术语和定义适用于本文件。</w:t>
          </w:r>
        </w:p>
      </w:sdtContent>
    </w:sdt>
    <w:p w14:paraId="29844234" w14:textId="77777777" w:rsidR="002B2A3D" w:rsidRDefault="002B2A3D" w:rsidP="002B2A3D">
      <w:pPr>
        <w:pStyle w:val="affffffffffe"/>
        <w:ind w:left="420" w:hangingChars="200" w:hanging="420"/>
        <w:rPr>
          <w:rFonts w:ascii="黑体" w:eastAsia="黑体"/>
          <w:bCs/>
        </w:rPr>
      </w:pPr>
      <w:r w:rsidRPr="002B2A3D">
        <w:rPr>
          <w:rFonts w:ascii="黑体" w:eastAsia="黑体" w:hAnsi="黑体"/>
        </w:rPr>
        <w:br/>
      </w:r>
      <w:r>
        <w:rPr>
          <w:rFonts w:ascii="黑体" w:eastAsia="黑体" w:hAnsi="黑体" w:hint="eastAsia"/>
        </w:rPr>
        <w:t xml:space="preserve">模块 </w:t>
      </w:r>
      <w:r>
        <w:rPr>
          <w:rFonts w:ascii="黑体" w:eastAsia="黑体" w:hAnsi="黑体"/>
        </w:rPr>
        <w:t xml:space="preserve"> </w:t>
      </w:r>
      <w:r>
        <w:rPr>
          <w:rFonts w:ascii="黑体" w:eastAsia="黑体" w:hint="eastAsia"/>
          <w:bCs/>
        </w:rPr>
        <w:t>module</w:t>
      </w:r>
    </w:p>
    <w:p w14:paraId="51EC7BF6" w14:textId="657B95A7" w:rsidR="002B2A3D" w:rsidRDefault="008166FB" w:rsidP="002B2A3D">
      <w:pPr>
        <w:pStyle w:val="affff6"/>
        <w:ind w:firstLine="420"/>
      </w:pPr>
      <w:r w:rsidRPr="008166FB">
        <w:rPr>
          <w:rFonts w:hint="eastAsia"/>
        </w:rPr>
        <w:t>污水处理池体在结构上划分成的若干独立单元，</w:t>
      </w:r>
      <w:r w:rsidR="00A15BFC" w:rsidRPr="00413D78">
        <w:rPr>
          <w:rFonts w:hint="eastAsia"/>
        </w:rPr>
        <w:t>通常</w:t>
      </w:r>
      <w:r w:rsidRPr="00413D78">
        <w:rPr>
          <w:rFonts w:hint="eastAsia"/>
        </w:rPr>
        <w:t>包括底板模块、顶板模块和侧板模块。</w:t>
      </w:r>
    </w:p>
    <w:p w14:paraId="0EB24F6F" w14:textId="4066365D" w:rsidR="004C3278" w:rsidRDefault="004C3278" w:rsidP="004C3278">
      <w:pPr>
        <w:pStyle w:val="affffffffffe"/>
        <w:ind w:left="420" w:hangingChars="200" w:hanging="420"/>
        <w:rPr>
          <w:rFonts w:ascii="黑体" w:eastAsia="黑体" w:hAnsi="黑体"/>
        </w:rPr>
      </w:pPr>
      <w:r w:rsidRPr="004C3278">
        <w:rPr>
          <w:rFonts w:ascii="黑体" w:eastAsia="黑体" w:hAnsi="黑体"/>
        </w:rPr>
        <w:br/>
      </w:r>
      <w:r>
        <w:rPr>
          <w:rFonts w:ascii="黑体" w:eastAsia="黑体" w:hAnsi="黑体"/>
        </w:rPr>
        <w:t>附件</w:t>
      </w:r>
      <w:r>
        <w:rPr>
          <w:rFonts w:ascii="黑体" w:eastAsia="黑体" w:hAnsi="黑体" w:hint="eastAsia"/>
        </w:rPr>
        <w:t xml:space="preserve"> </w:t>
      </w:r>
      <w:r>
        <w:rPr>
          <w:rFonts w:ascii="黑体" w:eastAsia="黑体" w:hAnsi="黑体"/>
        </w:rPr>
        <w:t xml:space="preserve"> </w:t>
      </w:r>
      <w:r w:rsidR="002A15CB">
        <w:rPr>
          <w:rFonts w:ascii="黑体" w:eastAsia="黑体" w:hAnsi="黑体"/>
        </w:rPr>
        <w:t>accessory</w:t>
      </w:r>
    </w:p>
    <w:p w14:paraId="0AD012A3" w14:textId="090FAF1B" w:rsidR="004D6822" w:rsidRDefault="005F64B8" w:rsidP="0062124F">
      <w:pPr>
        <w:pStyle w:val="affff6"/>
        <w:ind w:firstLine="420"/>
      </w:pPr>
      <w:r>
        <w:rPr>
          <w:rFonts w:hint="eastAsia"/>
        </w:rPr>
        <w:t>为加强污水处理池</w:t>
      </w:r>
      <w:r w:rsidR="005642FF">
        <w:rPr>
          <w:rFonts w:hint="eastAsia"/>
        </w:rPr>
        <w:t>体</w:t>
      </w:r>
      <w:r w:rsidR="007468E8">
        <w:rPr>
          <w:rFonts w:hint="eastAsia"/>
        </w:rPr>
        <w:t>强度</w:t>
      </w:r>
      <w:r>
        <w:rPr>
          <w:rFonts w:hint="eastAsia"/>
        </w:rPr>
        <w:t>及满足污水处理池使用功能的配件</w:t>
      </w:r>
      <w:r w:rsidR="00C02D67">
        <w:rPr>
          <w:rFonts w:hint="eastAsia"/>
        </w:rPr>
        <w:t>，如拉筋、支撑筋、内外</w:t>
      </w:r>
      <w:r w:rsidR="00720995">
        <w:rPr>
          <w:rFonts w:hint="eastAsia"/>
        </w:rPr>
        <w:t>爬</w:t>
      </w:r>
      <w:r w:rsidR="00C02D67">
        <w:rPr>
          <w:rFonts w:hint="eastAsia"/>
        </w:rPr>
        <w:t>梯等</w:t>
      </w:r>
      <w:r>
        <w:rPr>
          <w:rFonts w:hint="eastAsia"/>
        </w:rPr>
        <w:t>。</w:t>
      </w:r>
    </w:p>
    <w:p w14:paraId="0400ECF6" w14:textId="77777777" w:rsidR="001F3E3A" w:rsidRPr="00AB18BE" w:rsidRDefault="001F3E3A" w:rsidP="001F3E3A">
      <w:pPr>
        <w:pStyle w:val="affffffffffe"/>
        <w:ind w:left="420" w:hangingChars="200" w:hanging="420"/>
        <w:rPr>
          <w:rFonts w:ascii="黑体" w:eastAsia="黑体" w:hAnsi="黑体"/>
        </w:rPr>
      </w:pPr>
      <w:r w:rsidRPr="001F3E3A">
        <w:rPr>
          <w:rFonts w:ascii="黑体" w:eastAsia="黑体" w:hAnsi="黑体"/>
        </w:rPr>
        <w:br/>
      </w:r>
      <w:r>
        <w:rPr>
          <w:rFonts w:ascii="黑体" w:eastAsia="黑体" w:hAnsi="黑体"/>
        </w:rPr>
        <w:t>模块化装配式污水处理池</w:t>
      </w:r>
      <w:r>
        <w:rPr>
          <w:rFonts w:ascii="黑体" w:eastAsia="黑体" w:hAnsi="黑体" w:hint="eastAsia"/>
        </w:rPr>
        <w:t xml:space="preserve"> </w:t>
      </w:r>
      <w:r>
        <w:rPr>
          <w:rFonts w:ascii="黑体" w:eastAsia="黑体" w:hAnsi="黑体"/>
        </w:rPr>
        <w:t xml:space="preserve"> </w:t>
      </w:r>
      <w:r w:rsidRPr="004D4CC6">
        <w:rPr>
          <w:rFonts w:ascii="黑体" w:eastAsia="黑体" w:hAnsi="黑体"/>
        </w:rPr>
        <w:t xml:space="preserve">modular assembled </w:t>
      </w:r>
      <w:r w:rsidRPr="00A17FE7">
        <w:rPr>
          <w:rFonts w:ascii="黑体" w:eastAsia="黑体" w:hAnsi="黑体"/>
        </w:rPr>
        <w:t>sewage treatment tank</w:t>
      </w:r>
    </w:p>
    <w:p w14:paraId="0DB9F99A" w14:textId="22AAE0FE" w:rsidR="0081116F" w:rsidRPr="001F3E3A" w:rsidRDefault="0081116F" w:rsidP="001F3E3A">
      <w:pPr>
        <w:pStyle w:val="affff6"/>
        <w:ind w:firstLine="420"/>
      </w:pPr>
      <w:r>
        <w:t>由预制好的模块和附件</w:t>
      </w:r>
      <w:r w:rsidR="00732DB4">
        <w:t>在现场拼装或焊接而成的满足使用要求的污水处理池体</w:t>
      </w:r>
      <w:r w:rsidR="00732DB4">
        <w:rPr>
          <w:rFonts w:hint="eastAsia"/>
        </w:rPr>
        <w:t>。</w:t>
      </w:r>
    </w:p>
    <w:p w14:paraId="24D8EBE7" w14:textId="447CFC21" w:rsidR="00237E13" w:rsidRDefault="00313CE2" w:rsidP="0062124F">
      <w:pPr>
        <w:pStyle w:val="affc"/>
        <w:spacing w:before="312" w:after="312"/>
      </w:pPr>
      <w:bookmarkStart w:id="46" w:name="_Toc89162913"/>
      <w:r>
        <w:t>一般要求</w:t>
      </w:r>
      <w:bookmarkEnd w:id="46"/>
    </w:p>
    <w:p w14:paraId="5A6158D0" w14:textId="1CE5470C" w:rsidR="000201C6" w:rsidRDefault="008D34E5" w:rsidP="000201C6">
      <w:pPr>
        <w:pStyle w:val="affffffff7"/>
      </w:pPr>
      <w:r>
        <w:rPr>
          <w:rFonts w:hint="eastAsia"/>
        </w:rPr>
        <w:t>模块化装配式污水处理池</w:t>
      </w:r>
      <w:r w:rsidR="005642FF">
        <w:rPr>
          <w:rFonts w:hint="eastAsia"/>
        </w:rPr>
        <w:t>体</w:t>
      </w:r>
      <w:r>
        <w:rPr>
          <w:rFonts w:hint="eastAsia"/>
        </w:rPr>
        <w:t>的</w:t>
      </w:r>
      <w:r w:rsidR="000201C6">
        <w:rPr>
          <w:rFonts w:hint="eastAsia"/>
        </w:rPr>
        <w:t>设计应</w:t>
      </w:r>
      <w:r w:rsidR="005A2B94">
        <w:rPr>
          <w:rFonts w:hint="eastAsia"/>
        </w:rPr>
        <w:t>满足工艺要求，并</w:t>
      </w:r>
      <w:r w:rsidR="000201C6">
        <w:rPr>
          <w:rFonts w:hint="eastAsia"/>
        </w:rPr>
        <w:t>考虑</w:t>
      </w:r>
      <w:r w:rsidR="00557C04">
        <w:rPr>
          <w:rFonts w:hint="eastAsia"/>
        </w:rPr>
        <w:t>现场场地条件、地质条件、</w:t>
      </w:r>
      <w:r w:rsidR="000201C6">
        <w:rPr>
          <w:rFonts w:hint="eastAsia"/>
        </w:rPr>
        <w:t>气候环境、卫生防护等因素。</w:t>
      </w:r>
    </w:p>
    <w:p w14:paraId="5EDE796F" w14:textId="3FC37BE6" w:rsidR="00534F4C" w:rsidRPr="002E2F1C" w:rsidRDefault="008D34E5" w:rsidP="0062124F">
      <w:pPr>
        <w:pStyle w:val="affffffff7"/>
      </w:pPr>
      <w:r>
        <w:rPr>
          <w:rFonts w:hint="eastAsia"/>
        </w:rPr>
        <w:t>模块化装配式污水处理池</w:t>
      </w:r>
      <w:r w:rsidR="005642FF">
        <w:rPr>
          <w:rFonts w:hint="eastAsia"/>
        </w:rPr>
        <w:t>体</w:t>
      </w:r>
      <w:r>
        <w:rPr>
          <w:rFonts w:hint="eastAsia"/>
        </w:rPr>
        <w:t>的</w:t>
      </w:r>
      <w:r w:rsidR="00534F4C">
        <w:t>工作</w:t>
      </w:r>
      <w:r w:rsidR="00377C00">
        <w:rPr>
          <w:rFonts w:hint="eastAsia"/>
        </w:rPr>
        <w:t>条件</w:t>
      </w:r>
      <w:r w:rsidR="00534F4C">
        <w:rPr>
          <w:rFonts w:hint="eastAsia"/>
        </w:rPr>
        <w:t>如下</w:t>
      </w:r>
      <w:r w:rsidR="00534F4C" w:rsidRPr="002E2F1C">
        <w:t>：</w:t>
      </w:r>
    </w:p>
    <w:p w14:paraId="17E5730A" w14:textId="3BF2C70C" w:rsidR="00534F4C" w:rsidRDefault="00534F4C">
      <w:pPr>
        <w:pStyle w:val="af2"/>
        <w:rPr>
          <w:rFonts w:ascii="Times New Roman"/>
        </w:rPr>
      </w:pPr>
      <w:r>
        <w:rPr>
          <w:rFonts w:hint="eastAsia"/>
        </w:rPr>
        <w:t>可</w:t>
      </w:r>
      <w:r w:rsidRPr="002E2F1C">
        <w:t>在</w:t>
      </w:r>
      <w:r w:rsidRPr="00166AD5">
        <w:rPr>
          <w:rFonts w:ascii="Times New Roman"/>
        </w:rPr>
        <w:t>-</w:t>
      </w:r>
      <w:r w:rsidR="00315C9F" w:rsidRPr="00166AD5">
        <w:rPr>
          <w:rFonts w:ascii="Times New Roman"/>
        </w:rPr>
        <w:t>35</w:t>
      </w:r>
      <w:r w:rsidR="001616C1">
        <w:rPr>
          <w:rFonts w:ascii="Times New Roman"/>
        </w:rPr>
        <w:t xml:space="preserve"> </w:t>
      </w:r>
      <w:r w:rsidRPr="00166AD5">
        <w:rPr>
          <w:rFonts w:ascii="Times New Roman"/>
        </w:rPr>
        <w:t>℃~40</w:t>
      </w:r>
      <w:r w:rsidR="001616C1">
        <w:rPr>
          <w:rFonts w:ascii="Times New Roman"/>
        </w:rPr>
        <w:t xml:space="preserve"> </w:t>
      </w:r>
      <w:r w:rsidRPr="00166AD5">
        <w:rPr>
          <w:rFonts w:ascii="Times New Roman"/>
        </w:rPr>
        <w:t>℃</w:t>
      </w:r>
      <w:r w:rsidR="00913B4C" w:rsidRPr="0062124F">
        <w:rPr>
          <w:rFonts w:ascii="Times New Roman" w:hint="eastAsia"/>
        </w:rPr>
        <w:t>的环境中工作</w:t>
      </w:r>
      <w:r w:rsidRPr="0062124F">
        <w:rPr>
          <w:rFonts w:ascii="Times New Roman" w:hint="eastAsia"/>
        </w:rPr>
        <w:t>，当环境温度低于</w:t>
      </w:r>
      <w:r w:rsidRPr="00550DBE">
        <w:rPr>
          <w:rFonts w:ascii="Times New Roman"/>
        </w:rPr>
        <w:t>5</w:t>
      </w:r>
      <w:r w:rsidR="001616C1">
        <w:rPr>
          <w:rFonts w:ascii="Times New Roman"/>
        </w:rPr>
        <w:t xml:space="preserve"> </w:t>
      </w:r>
      <w:r w:rsidRPr="00550DBE">
        <w:rPr>
          <w:rFonts w:ascii="Times New Roman"/>
        </w:rPr>
        <w:t>℃</w:t>
      </w:r>
      <w:r w:rsidR="006968CF">
        <w:rPr>
          <w:rFonts w:ascii="Times New Roman" w:hint="eastAsia"/>
        </w:rPr>
        <w:t>时，应采取适当的</w:t>
      </w:r>
      <w:r w:rsidRPr="0062124F">
        <w:rPr>
          <w:rFonts w:ascii="Times New Roman" w:hint="eastAsia"/>
        </w:rPr>
        <w:t>保温措施；</w:t>
      </w:r>
    </w:p>
    <w:p w14:paraId="1A6C8D91" w14:textId="0871FA8B" w:rsidR="00913B4C" w:rsidRPr="0062124F" w:rsidRDefault="00AB2C90">
      <w:pPr>
        <w:pStyle w:val="af2"/>
        <w:rPr>
          <w:rFonts w:ascii="Times New Roman"/>
        </w:rPr>
      </w:pPr>
      <w:r>
        <w:rPr>
          <w:rFonts w:ascii="Times New Roman" w:hint="eastAsia"/>
        </w:rPr>
        <w:t>所处环境的</w:t>
      </w:r>
      <w:r w:rsidR="00913B4C" w:rsidRPr="0062124F">
        <w:rPr>
          <w:rFonts w:ascii="Times New Roman" w:hint="eastAsia"/>
        </w:rPr>
        <w:t>相对湿度</w:t>
      </w:r>
      <w:r>
        <w:rPr>
          <w:rFonts w:ascii="Times New Roman" w:hint="eastAsia"/>
        </w:rPr>
        <w:t>不应超过</w:t>
      </w:r>
      <w:r w:rsidR="00913B4C" w:rsidRPr="00550DBE">
        <w:rPr>
          <w:rFonts w:ascii="Times New Roman"/>
        </w:rPr>
        <w:t>95</w:t>
      </w:r>
      <w:r w:rsidR="00913B4C" w:rsidRPr="00550DBE">
        <w:rPr>
          <w:rFonts w:ascii="Times New Roman"/>
        </w:rPr>
        <w:t>％</w:t>
      </w:r>
      <w:r w:rsidR="00913B4C" w:rsidRPr="0062124F">
        <w:rPr>
          <w:rFonts w:ascii="Times New Roman" w:hint="eastAsia"/>
        </w:rPr>
        <w:t>；</w:t>
      </w:r>
    </w:p>
    <w:p w14:paraId="587B06B2" w14:textId="505D5A3F" w:rsidR="00534F4C" w:rsidRPr="002D593C" w:rsidRDefault="00534F4C">
      <w:pPr>
        <w:pStyle w:val="af2"/>
      </w:pPr>
      <w:r w:rsidRPr="0062124F">
        <w:rPr>
          <w:rFonts w:ascii="Times New Roman" w:hint="eastAsia"/>
        </w:rPr>
        <w:t>宜在非地震区或抗震设防烈度为</w:t>
      </w:r>
      <w:r w:rsidR="00574A5B">
        <w:rPr>
          <w:rFonts w:ascii="Times New Roman"/>
        </w:rPr>
        <w:t>8</w:t>
      </w:r>
      <w:r w:rsidRPr="0062124F">
        <w:rPr>
          <w:rFonts w:ascii="Times New Roman" w:hint="eastAsia"/>
        </w:rPr>
        <w:t>度及以下的地区工作，当抗震设防烈度高于</w:t>
      </w:r>
      <w:r w:rsidR="000B06A2">
        <w:rPr>
          <w:rFonts w:ascii="Times New Roman"/>
        </w:rPr>
        <w:t>8</w:t>
      </w:r>
      <w:r w:rsidRPr="0062124F">
        <w:rPr>
          <w:rFonts w:ascii="Times New Roman" w:hint="eastAsia"/>
        </w:rPr>
        <w:t>度时，抗震设计应符合</w:t>
      </w:r>
      <w:r w:rsidR="00010544">
        <w:rPr>
          <w:rFonts w:ascii="Times New Roman" w:hint="eastAsia"/>
        </w:rPr>
        <w:t>G</w:t>
      </w:r>
      <w:r w:rsidR="00010544">
        <w:rPr>
          <w:rFonts w:ascii="Times New Roman"/>
        </w:rPr>
        <w:t>B 50011</w:t>
      </w:r>
      <w:r w:rsidR="00010544">
        <w:rPr>
          <w:rFonts w:ascii="Times New Roman" w:hint="eastAsia"/>
        </w:rPr>
        <w:t>、</w:t>
      </w:r>
      <w:r w:rsidR="002A1762">
        <w:rPr>
          <w:rFonts w:ascii="Times New Roman" w:hint="eastAsia"/>
        </w:rPr>
        <w:t>G</w:t>
      </w:r>
      <w:r w:rsidR="002A1762">
        <w:rPr>
          <w:rFonts w:ascii="Times New Roman"/>
        </w:rPr>
        <w:t>B 50032</w:t>
      </w:r>
      <w:r w:rsidR="002A1762">
        <w:rPr>
          <w:rFonts w:ascii="Times New Roman" w:hint="eastAsia"/>
        </w:rPr>
        <w:t>、</w:t>
      </w:r>
      <w:r w:rsidRPr="0062124F">
        <w:rPr>
          <w:rFonts w:ascii="Times New Roman"/>
        </w:rPr>
        <w:t>GB 50981</w:t>
      </w:r>
      <w:r w:rsidR="009F43FC">
        <w:t>等相关标准的规定</w:t>
      </w:r>
      <w:r w:rsidR="009F43FC">
        <w:rPr>
          <w:rFonts w:hint="eastAsia"/>
        </w:rPr>
        <w:t>。</w:t>
      </w:r>
    </w:p>
    <w:p w14:paraId="68BEC881" w14:textId="2859386A" w:rsidR="00AC69C9" w:rsidRDefault="005827F9" w:rsidP="0062124F">
      <w:pPr>
        <w:pStyle w:val="affffffff7"/>
      </w:pPr>
      <w:r>
        <w:t>模块化装配式污水处理池</w:t>
      </w:r>
      <w:r w:rsidR="005642FF">
        <w:t>体</w:t>
      </w:r>
      <w:r>
        <w:t>由模块和附件组成</w:t>
      </w:r>
      <w:r w:rsidR="00A756EB">
        <w:rPr>
          <w:rFonts w:hint="eastAsia"/>
        </w:rPr>
        <w:t>，</w:t>
      </w:r>
      <w:r w:rsidR="00A756EB">
        <w:t>模块宜设计成标准件</w:t>
      </w:r>
      <w:r w:rsidR="00A756EB">
        <w:rPr>
          <w:rFonts w:hint="eastAsia"/>
        </w:rPr>
        <w:t>。</w:t>
      </w:r>
      <w:r w:rsidR="00681B3F">
        <w:rPr>
          <w:rFonts w:hint="eastAsia"/>
        </w:rPr>
        <w:t>示意图见附录</w:t>
      </w:r>
      <w:r w:rsidR="00681B3F" w:rsidRPr="00B1794A">
        <w:rPr>
          <w:rFonts w:ascii="Times New Roman"/>
        </w:rPr>
        <w:t>A</w:t>
      </w:r>
      <w:r w:rsidR="00681B3F">
        <w:rPr>
          <w:rFonts w:hint="eastAsia"/>
        </w:rPr>
        <w:t>。</w:t>
      </w:r>
    </w:p>
    <w:p w14:paraId="18C7646F" w14:textId="1EC1E72E" w:rsidR="005973E9" w:rsidRDefault="005973E9" w:rsidP="0062124F">
      <w:pPr>
        <w:pStyle w:val="affffffff7"/>
      </w:pPr>
      <w:r>
        <w:rPr>
          <w:rFonts w:hint="eastAsia"/>
        </w:rPr>
        <w:t>模块出厂前应进行出厂检验，并在运输、</w:t>
      </w:r>
      <w:r w:rsidR="00656F3C">
        <w:rPr>
          <w:rFonts w:hint="eastAsia"/>
        </w:rPr>
        <w:t>吊装、贮存、安装、</w:t>
      </w:r>
      <w:r w:rsidR="00DB731C">
        <w:rPr>
          <w:rFonts w:hint="eastAsia"/>
        </w:rPr>
        <w:t>拆除</w:t>
      </w:r>
      <w:r w:rsidR="00656F3C">
        <w:rPr>
          <w:rFonts w:hint="eastAsia"/>
        </w:rPr>
        <w:t>等过程中采取措施，保证整体安全性能以及</w:t>
      </w:r>
      <w:r>
        <w:rPr>
          <w:rFonts w:hint="eastAsia"/>
        </w:rPr>
        <w:t>设施的使用性能。</w:t>
      </w:r>
    </w:p>
    <w:p w14:paraId="3476238F" w14:textId="06AA1B8E" w:rsidR="003330F2" w:rsidRPr="003330F2" w:rsidRDefault="005973E9" w:rsidP="008F5F88">
      <w:pPr>
        <w:pStyle w:val="affffffff7"/>
      </w:pPr>
      <w:r w:rsidRPr="0062124F">
        <w:rPr>
          <w:rFonts w:hint="eastAsia"/>
        </w:rPr>
        <w:t>池体设计</w:t>
      </w:r>
      <w:r w:rsidR="00390D94">
        <w:rPr>
          <w:rFonts w:hint="eastAsia"/>
        </w:rPr>
        <w:t>荷载</w:t>
      </w:r>
      <w:r w:rsidRPr="0062124F">
        <w:rPr>
          <w:rFonts w:hint="eastAsia"/>
        </w:rPr>
        <w:t>应根据工况、池内水位高度等因素进行相应设计</w:t>
      </w:r>
      <w:r w:rsidR="008F5F88" w:rsidRPr="008F5F88">
        <w:rPr>
          <w:rFonts w:ascii="Times New Roman"/>
        </w:rPr>
        <w:t>，并满足</w:t>
      </w:r>
      <w:r w:rsidR="000D2CD3" w:rsidRPr="008F5F88">
        <w:rPr>
          <w:rFonts w:ascii="Times New Roman"/>
        </w:rPr>
        <w:t>GB 500</w:t>
      </w:r>
      <w:r w:rsidR="000D2CD3">
        <w:rPr>
          <w:rFonts w:ascii="Times New Roman"/>
        </w:rPr>
        <w:t>0</w:t>
      </w:r>
      <w:r w:rsidR="000D2CD3" w:rsidRPr="008F5F88">
        <w:rPr>
          <w:rFonts w:ascii="Times New Roman"/>
        </w:rPr>
        <w:t>9</w:t>
      </w:r>
      <w:r w:rsidR="008F5F88" w:rsidRPr="008F5F88">
        <w:rPr>
          <w:rFonts w:ascii="Times New Roman"/>
        </w:rPr>
        <w:t>、</w:t>
      </w:r>
      <w:r w:rsidR="000D2CD3" w:rsidRPr="008F5F88">
        <w:rPr>
          <w:rFonts w:ascii="Times New Roman"/>
        </w:rPr>
        <w:t>GB</w:t>
      </w:r>
      <w:r w:rsidR="000D2CD3">
        <w:rPr>
          <w:rFonts w:ascii="Times New Roman"/>
        </w:rPr>
        <w:t xml:space="preserve"> </w:t>
      </w:r>
      <w:r w:rsidR="000D2CD3" w:rsidRPr="008F5F88">
        <w:rPr>
          <w:rFonts w:ascii="Times New Roman"/>
        </w:rPr>
        <w:t>50069</w:t>
      </w:r>
      <w:r w:rsidR="008F5F88" w:rsidRPr="008F5F88">
        <w:rPr>
          <w:rFonts w:ascii="Times New Roman"/>
        </w:rPr>
        <w:t>和</w:t>
      </w:r>
      <w:r w:rsidR="008F5F88" w:rsidRPr="008F5F88">
        <w:rPr>
          <w:rFonts w:ascii="Times New Roman"/>
        </w:rPr>
        <w:t>NB/T 47003.1</w:t>
      </w:r>
      <w:r w:rsidR="008F5F88" w:rsidRPr="008F5F88">
        <w:rPr>
          <w:rFonts w:ascii="Times New Roman"/>
        </w:rPr>
        <w:t>的规定</w:t>
      </w:r>
      <w:r w:rsidR="006B2705">
        <w:rPr>
          <w:rFonts w:ascii="Times New Roman" w:hint="eastAsia"/>
        </w:rPr>
        <w:t>。</w:t>
      </w:r>
    </w:p>
    <w:p w14:paraId="013F3B59" w14:textId="39D9E592" w:rsidR="005973E9" w:rsidRPr="0062124F" w:rsidRDefault="005973E9" w:rsidP="008F5F88">
      <w:pPr>
        <w:pStyle w:val="affffffff7"/>
      </w:pPr>
      <w:r w:rsidRPr="008F5F88">
        <w:rPr>
          <w:rFonts w:ascii="Times New Roman"/>
        </w:rPr>
        <w:t>超长</w:t>
      </w:r>
      <w:r w:rsidR="000D4787" w:rsidRPr="008F5F88">
        <w:rPr>
          <w:rFonts w:ascii="Times New Roman"/>
        </w:rPr>
        <w:t>、超高</w:t>
      </w:r>
      <w:r w:rsidR="003330F2">
        <w:rPr>
          <w:rFonts w:ascii="Times New Roman"/>
        </w:rPr>
        <w:t>池体的结构设计应</w:t>
      </w:r>
      <w:r w:rsidRPr="008F5F88">
        <w:rPr>
          <w:rFonts w:ascii="Times New Roman"/>
        </w:rPr>
        <w:t>考虑风</w:t>
      </w:r>
      <w:r w:rsidR="00390D94" w:rsidRPr="008F5F88">
        <w:rPr>
          <w:rFonts w:ascii="Times New Roman"/>
        </w:rPr>
        <w:t>荷载</w:t>
      </w:r>
      <w:r w:rsidR="006504BB" w:rsidRPr="008F5F88">
        <w:rPr>
          <w:rFonts w:ascii="Times New Roman"/>
        </w:rPr>
        <w:t>、雪荷载</w:t>
      </w:r>
      <w:r w:rsidRPr="008F5F88">
        <w:rPr>
          <w:rFonts w:ascii="Times New Roman"/>
        </w:rPr>
        <w:t>等不利因素</w:t>
      </w:r>
      <w:r w:rsidRPr="0062124F">
        <w:rPr>
          <w:rFonts w:hint="eastAsia"/>
        </w:rPr>
        <w:t>并做出相应的处理措施。</w:t>
      </w:r>
    </w:p>
    <w:p w14:paraId="191F9494" w14:textId="6BAF656A" w:rsidR="00001F94" w:rsidRDefault="001753FD" w:rsidP="0062124F">
      <w:pPr>
        <w:pStyle w:val="affffffff7"/>
      </w:pPr>
      <w:r>
        <w:t>污水处理池</w:t>
      </w:r>
      <w:r w:rsidR="005642FF">
        <w:t>体</w:t>
      </w:r>
      <w:r>
        <w:t>的</w:t>
      </w:r>
      <w:r w:rsidR="00001F94" w:rsidRPr="0062124F">
        <w:rPr>
          <w:rFonts w:hint="eastAsia"/>
        </w:rPr>
        <w:t>安全要求和措施应</w:t>
      </w:r>
      <w:r w:rsidR="00001F94" w:rsidRPr="001753FD">
        <w:rPr>
          <w:rFonts w:ascii="Times New Roman" w:hint="eastAsia"/>
        </w:rPr>
        <w:t>符合</w:t>
      </w:r>
      <w:r w:rsidR="00001F94" w:rsidRPr="001753FD">
        <w:rPr>
          <w:rFonts w:ascii="Times New Roman"/>
        </w:rPr>
        <w:t>GB/T 28742</w:t>
      </w:r>
      <w:r w:rsidR="00001F94" w:rsidRPr="001753FD">
        <w:rPr>
          <w:rFonts w:ascii="Times New Roman" w:hint="eastAsia"/>
        </w:rPr>
        <w:t>和</w:t>
      </w:r>
      <w:r w:rsidR="00001F94" w:rsidRPr="00A92FE9">
        <w:rPr>
          <w:rFonts w:ascii="Times New Roman"/>
        </w:rPr>
        <w:t>JB 8939</w:t>
      </w:r>
      <w:r w:rsidR="00001F94" w:rsidRPr="0062124F">
        <w:rPr>
          <w:rFonts w:hint="eastAsia"/>
        </w:rPr>
        <w:t>的规定</w:t>
      </w:r>
      <w:r w:rsidR="00DD3EAE" w:rsidRPr="0062124F">
        <w:rPr>
          <w:rFonts w:hint="eastAsia"/>
        </w:rPr>
        <w:t>。</w:t>
      </w:r>
    </w:p>
    <w:p w14:paraId="438F2E9C" w14:textId="7EECCEFA" w:rsidR="00215C25" w:rsidRPr="00215C25" w:rsidRDefault="00215C25" w:rsidP="00215C25">
      <w:pPr>
        <w:pStyle w:val="affffffff7"/>
        <w:rPr>
          <w:rFonts w:ascii="Times New Roman"/>
        </w:rPr>
      </w:pPr>
      <w:r>
        <w:rPr>
          <w:rFonts w:hint="eastAsia"/>
        </w:rPr>
        <w:t>污水处理池</w:t>
      </w:r>
      <w:r w:rsidR="001C14DA">
        <w:t>体</w:t>
      </w:r>
      <w:r>
        <w:rPr>
          <w:rFonts w:hint="eastAsia"/>
        </w:rPr>
        <w:t>基础设计</w:t>
      </w:r>
      <w:r w:rsidRPr="00215C25">
        <w:rPr>
          <w:rFonts w:ascii="Times New Roman"/>
        </w:rPr>
        <w:t>应</w:t>
      </w:r>
      <w:r w:rsidR="00B27321">
        <w:rPr>
          <w:rFonts w:ascii="Times New Roman" w:hint="eastAsia"/>
        </w:rPr>
        <w:t>符合</w:t>
      </w:r>
      <w:r w:rsidRPr="00215C25">
        <w:rPr>
          <w:rFonts w:ascii="Times New Roman"/>
        </w:rPr>
        <w:t>GB</w:t>
      </w:r>
      <w:r w:rsidR="003F0C44">
        <w:rPr>
          <w:rFonts w:ascii="Times New Roman"/>
        </w:rPr>
        <w:t xml:space="preserve"> </w:t>
      </w:r>
      <w:r w:rsidRPr="00215C25">
        <w:rPr>
          <w:rFonts w:ascii="Times New Roman"/>
        </w:rPr>
        <w:t>50007</w:t>
      </w:r>
      <w:r w:rsidR="00803598">
        <w:rPr>
          <w:rFonts w:ascii="Times New Roman" w:hint="eastAsia"/>
        </w:rPr>
        <w:t>和</w:t>
      </w:r>
      <w:r w:rsidRPr="00215C25">
        <w:rPr>
          <w:rFonts w:ascii="Times New Roman"/>
        </w:rPr>
        <w:t>JGJ 79</w:t>
      </w:r>
      <w:r w:rsidR="00B27321">
        <w:rPr>
          <w:rFonts w:ascii="Times New Roman"/>
        </w:rPr>
        <w:t>等相关标准</w:t>
      </w:r>
      <w:r w:rsidRPr="00215C25">
        <w:rPr>
          <w:rFonts w:ascii="Times New Roman"/>
        </w:rPr>
        <w:t>的规定。</w:t>
      </w:r>
    </w:p>
    <w:p w14:paraId="66FBFEF8" w14:textId="40C93921" w:rsidR="00215C25" w:rsidRPr="00215C25" w:rsidRDefault="00215C25" w:rsidP="00215C25">
      <w:pPr>
        <w:pStyle w:val="affffffff7"/>
        <w:rPr>
          <w:rFonts w:ascii="Times New Roman"/>
        </w:rPr>
      </w:pPr>
      <w:r w:rsidRPr="00215C25">
        <w:rPr>
          <w:rFonts w:ascii="Times New Roman"/>
        </w:rPr>
        <w:t>污水处理池</w:t>
      </w:r>
      <w:r w:rsidR="001C14DA">
        <w:rPr>
          <w:rFonts w:ascii="Times New Roman"/>
        </w:rPr>
        <w:t>体</w:t>
      </w:r>
      <w:r w:rsidRPr="00215C25">
        <w:rPr>
          <w:rFonts w:ascii="Times New Roman"/>
        </w:rPr>
        <w:t>抗浮设计应满足</w:t>
      </w:r>
      <w:r w:rsidRPr="00215C25">
        <w:rPr>
          <w:rFonts w:ascii="Times New Roman"/>
        </w:rPr>
        <w:t>JGJ 476</w:t>
      </w:r>
      <w:r w:rsidRPr="00215C25">
        <w:rPr>
          <w:rFonts w:ascii="Times New Roman"/>
        </w:rPr>
        <w:t>的规定。</w:t>
      </w:r>
    </w:p>
    <w:p w14:paraId="3A34D73D" w14:textId="39DBD729" w:rsidR="00215C25" w:rsidRPr="0062124F" w:rsidRDefault="00215C25" w:rsidP="00215C25">
      <w:pPr>
        <w:pStyle w:val="affffffff7"/>
      </w:pPr>
      <w:r w:rsidRPr="00215C25">
        <w:rPr>
          <w:rFonts w:ascii="Times New Roman"/>
        </w:rPr>
        <w:t>污水处理池体防腐设计应满足</w:t>
      </w:r>
      <w:r w:rsidRPr="00215C25">
        <w:rPr>
          <w:rFonts w:ascii="Times New Roman"/>
        </w:rPr>
        <w:t>GB</w:t>
      </w:r>
      <w:r w:rsidR="003F0C44">
        <w:rPr>
          <w:rFonts w:ascii="Times New Roman" w:hint="eastAsia"/>
        </w:rPr>
        <w:t>/</w:t>
      </w:r>
      <w:r w:rsidRPr="00215C25">
        <w:rPr>
          <w:rFonts w:ascii="Times New Roman"/>
        </w:rPr>
        <w:t>T 50046</w:t>
      </w:r>
      <w:r w:rsidR="00803598">
        <w:rPr>
          <w:rFonts w:ascii="Times New Roman" w:hint="eastAsia"/>
        </w:rPr>
        <w:t>和</w:t>
      </w:r>
      <w:r w:rsidRPr="00215C25">
        <w:rPr>
          <w:rFonts w:ascii="Times New Roman"/>
        </w:rPr>
        <w:t>GB 50017</w:t>
      </w:r>
      <w:r>
        <w:rPr>
          <w:rFonts w:hint="eastAsia"/>
        </w:rPr>
        <w:t>的规定。</w:t>
      </w:r>
    </w:p>
    <w:p w14:paraId="2C7E7F9F" w14:textId="7D706E3B" w:rsidR="00534F4C" w:rsidRPr="0030585B" w:rsidRDefault="002F014F" w:rsidP="0062124F">
      <w:pPr>
        <w:pStyle w:val="affc"/>
        <w:spacing w:before="312" w:after="312"/>
      </w:pPr>
      <w:bookmarkStart w:id="47" w:name="_Toc81405868"/>
      <w:bookmarkStart w:id="48" w:name="_Toc81405937"/>
      <w:bookmarkStart w:id="49" w:name="_Toc81405869"/>
      <w:bookmarkStart w:id="50" w:name="_Toc81405938"/>
      <w:bookmarkStart w:id="51" w:name="_Toc81405870"/>
      <w:bookmarkStart w:id="52" w:name="_Toc81405939"/>
      <w:bookmarkStart w:id="53" w:name="_Toc81405871"/>
      <w:bookmarkStart w:id="54" w:name="_Toc81405940"/>
      <w:bookmarkStart w:id="55" w:name="_Toc89162914"/>
      <w:bookmarkEnd w:id="47"/>
      <w:bookmarkEnd w:id="48"/>
      <w:bookmarkEnd w:id="49"/>
      <w:bookmarkEnd w:id="50"/>
      <w:bookmarkEnd w:id="51"/>
      <w:bookmarkEnd w:id="52"/>
      <w:bookmarkEnd w:id="53"/>
      <w:bookmarkEnd w:id="54"/>
      <w:r>
        <w:rPr>
          <w:rFonts w:hint="eastAsia"/>
        </w:rPr>
        <w:t>模块</w:t>
      </w:r>
      <w:r w:rsidR="00006B5B">
        <w:rPr>
          <w:rFonts w:hint="eastAsia"/>
        </w:rPr>
        <w:t>设计</w:t>
      </w:r>
      <w:bookmarkEnd w:id="55"/>
    </w:p>
    <w:p w14:paraId="0F88FA29" w14:textId="215B0681" w:rsidR="00656DDD" w:rsidRDefault="00656DDD" w:rsidP="00656DDD">
      <w:pPr>
        <w:pStyle w:val="affd"/>
        <w:spacing w:before="156" w:after="156"/>
      </w:pPr>
      <w:bookmarkStart w:id="56" w:name="_Toc81405873"/>
      <w:bookmarkStart w:id="57" w:name="_Toc81405942"/>
      <w:bookmarkStart w:id="58" w:name="_Toc81405874"/>
      <w:bookmarkStart w:id="59" w:name="_Toc81405943"/>
      <w:bookmarkStart w:id="60" w:name="_Toc81405875"/>
      <w:bookmarkStart w:id="61" w:name="_Toc81405944"/>
      <w:bookmarkStart w:id="62" w:name="_Toc81405876"/>
      <w:bookmarkStart w:id="63" w:name="_Toc81405945"/>
      <w:bookmarkStart w:id="64" w:name="_Toc81405907"/>
      <w:bookmarkStart w:id="65" w:name="_Toc81405976"/>
      <w:bookmarkStart w:id="66" w:name="_Toc81405908"/>
      <w:bookmarkStart w:id="67" w:name="_Toc81405977"/>
      <w:bookmarkStart w:id="68" w:name="_Toc89162915"/>
      <w:bookmarkEnd w:id="56"/>
      <w:bookmarkEnd w:id="57"/>
      <w:bookmarkEnd w:id="58"/>
      <w:bookmarkEnd w:id="59"/>
      <w:bookmarkEnd w:id="60"/>
      <w:bookmarkEnd w:id="61"/>
      <w:bookmarkEnd w:id="62"/>
      <w:bookmarkEnd w:id="63"/>
      <w:bookmarkEnd w:id="64"/>
      <w:bookmarkEnd w:id="65"/>
      <w:bookmarkEnd w:id="66"/>
      <w:bookmarkEnd w:id="67"/>
      <w:r>
        <w:t>材质要求</w:t>
      </w:r>
      <w:bookmarkEnd w:id="68"/>
    </w:p>
    <w:p w14:paraId="14F1A5E1" w14:textId="77777777" w:rsidR="00656DDD" w:rsidRDefault="00656DDD" w:rsidP="00656DDD">
      <w:pPr>
        <w:pStyle w:val="affe"/>
        <w:spacing w:before="156" w:after="156"/>
      </w:pPr>
      <w:r>
        <w:rPr>
          <w:rFonts w:hint="eastAsia"/>
        </w:rPr>
        <w:t>一般规定</w:t>
      </w:r>
    </w:p>
    <w:p w14:paraId="0D1CA952" w14:textId="77777777" w:rsidR="00640D7C" w:rsidRDefault="00234870" w:rsidP="00640D7C">
      <w:pPr>
        <w:pStyle w:val="affffffff9"/>
      </w:pPr>
      <w:r w:rsidRPr="00605C38">
        <w:rPr>
          <w:rFonts w:hint="eastAsia"/>
        </w:rPr>
        <w:t>应根据污水腐蚀性选用</w:t>
      </w:r>
      <w:r w:rsidR="008D34E5">
        <w:rPr>
          <w:rFonts w:hint="eastAsia"/>
        </w:rPr>
        <w:t>模块</w:t>
      </w:r>
      <w:r w:rsidR="000A5D65">
        <w:rPr>
          <w:rFonts w:hint="eastAsia"/>
        </w:rPr>
        <w:t>及附件</w:t>
      </w:r>
      <w:r w:rsidR="00416084">
        <w:rPr>
          <w:rFonts w:hint="eastAsia"/>
        </w:rPr>
        <w:t>材质</w:t>
      </w:r>
      <w:r w:rsidR="00012C87" w:rsidRPr="0062124F">
        <w:rPr>
          <w:rFonts w:hint="eastAsia"/>
        </w:rPr>
        <w:t>。</w:t>
      </w:r>
    </w:p>
    <w:p w14:paraId="7ADEEC42" w14:textId="551550EC" w:rsidR="00012C87" w:rsidRPr="00640D7C" w:rsidRDefault="00640D7C" w:rsidP="00640D7C">
      <w:pPr>
        <w:pStyle w:val="affffffff9"/>
      </w:pPr>
      <w:r w:rsidRPr="00362C6F">
        <w:t>池体</w:t>
      </w:r>
      <w:r>
        <w:rPr>
          <w:rFonts w:hint="eastAsia"/>
        </w:rPr>
        <w:t>所有</w:t>
      </w:r>
      <w:r>
        <w:t>模块及附件</w:t>
      </w:r>
      <w:r>
        <w:rPr>
          <w:rFonts w:hint="eastAsia"/>
        </w:rPr>
        <w:t>宜</w:t>
      </w:r>
      <w:r>
        <w:t>选用相同材质</w:t>
      </w:r>
      <w:r w:rsidRPr="00362C6F">
        <w:rPr>
          <w:rFonts w:hint="eastAsia"/>
        </w:rPr>
        <w:t>。</w:t>
      </w:r>
    </w:p>
    <w:p w14:paraId="51BBA306" w14:textId="21CF144B" w:rsidR="00656DDD" w:rsidRPr="005C0DA9" w:rsidRDefault="008D1EDF" w:rsidP="005C0DA9">
      <w:pPr>
        <w:pStyle w:val="affffffff9"/>
        <w:rPr>
          <w:rFonts w:ascii="Times New Roman"/>
        </w:rPr>
      </w:pPr>
      <w:r>
        <w:rPr>
          <w:rFonts w:hint="eastAsia"/>
        </w:rPr>
        <w:lastRenderedPageBreak/>
        <w:t>材质</w:t>
      </w:r>
      <w:r w:rsidR="00234870" w:rsidRPr="00605C38">
        <w:rPr>
          <w:rFonts w:hint="eastAsia"/>
        </w:rPr>
        <w:t>可选用碳钢、不锈钢</w:t>
      </w:r>
      <w:r w:rsidR="00656DDD" w:rsidRPr="00605C38">
        <w:rPr>
          <w:rFonts w:hint="eastAsia"/>
        </w:rPr>
        <w:t>。</w:t>
      </w:r>
      <w:r w:rsidR="00012C87" w:rsidRPr="00605C38">
        <w:rPr>
          <w:rFonts w:hint="eastAsia"/>
        </w:rPr>
        <w:t>碳钢</w:t>
      </w:r>
      <w:r w:rsidR="005D18AD" w:rsidRPr="00605C38">
        <w:rPr>
          <w:rFonts w:hint="eastAsia"/>
        </w:rPr>
        <w:t>的</w:t>
      </w:r>
      <w:r w:rsidR="00012C87" w:rsidRPr="00605C38">
        <w:rPr>
          <w:rFonts w:ascii="Times New Roman" w:hint="eastAsia"/>
        </w:rPr>
        <w:t>尺寸、外形、重量及允许偏差</w:t>
      </w:r>
      <w:r w:rsidR="00012C87" w:rsidRPr="00605C38">
        <w:rPr>
          <w:rFonts w:hint="eastAsia"/>
        </w:rPr>
        <w:t>应符合</w:t>
      </w:r>
      <w:r w:rsidR="00012C87" w:rsidRPr="0062124F">
        <w:rPr>
          <w:rFonts w:ascii="Times New Roman"/>
        </w:rPr>
        <w:t>GB</w:t>
      </w:r>
      <w:r w:rsidR="009A509D">
        <w:rPr>
          <w:rFonts w:ascii="Times New Roman"/>
        </w:rPr>
        <w:t>/T</w:t>
      </w:r>
      <w:r w:rsidR="00012C87" w:rsidRPr="0062124F">
        <w:rPr>
          <w:rFonts w:ascii="Times New Roman"/>
        </w:rPr>
        <w:t xml:space="preserve"> 700</w:t>
      </w:r>
      <w:r w:rsidR="00012C87" w:rsidRPr="0062124F">
        <w:rPr>
          <w:rFonts w:ascii="Times New Roman" w:hint="eastAsia"/>
        </w:rPr>
        <w:t>和</w:t>
      </w:r>
      <w:r w:rsidR="00012C87" w:rsidRPr="0062124F">
        <w:rPr>
          <w:rFonts w:ascii="Times New Roman"/>
        </w:rPr>
        <w:t>GB</w:t>
      </w:r>
      <w:r w:rsidR="009A509D">
        <w:rPr>
          <w:rFonts w:ascii="Times New Roman"/>
        </w:rPr>
        <w:t>/T</w:t>
      </w:r>
      <w:r w:rsidR="00012C87" w:rsidRPr="0062124F">
        <w:rPr>
          <w:rFonts w:ascii="Times New Roman"/>
        </w:rPr>
        <w:t xml:space="preserve"> 709</w:t>
      </w:r>
      <w:r w:rsidR="00012C87" w:rsidRPr="00605C38">
        <w:rPr>
          <w:rFonts w:hint="eastAsia"/>
        </w:rPr>
        <w:t>的规定</w:t>
      </w:r>
      <w:r w:rsidR="00012C87" w:rsidRPr="005C0DA9">
        <w:rPr>
          <w:rFonts w:ascii="Times New Roman"/>
        </w:rPr>
        <w:t>，不锈钢</w:t>
      </w:r>
      <w:r w:rsidR="00B35279">
        <w:rPr>
          <w:rFonts w:ascii="Times New Roman"/>
        </w:rPr>
        <w:t>的</w:t>
      </w:r>
      <w:r w:rsidR="00E56212" w:rsidRPr="00605C38">
        <w:rPr>
          <w:rFonts w:ascii="Times New Roman" w:hint="eastAsia"/>
        </w:rPr>
        <w:t>尺寸、外形、重量及允许偏差</w:t>
      </w:r>
      <w:r w:rsidR="00012C87" w:rsidRPr="005C0DA9">
        <w:rPr>
          <w:rFonts w:ascii="Times New Roman"/>
        </w:rPr>
        <w:t>应符合</w:t>
      </w:r>
      <w:r w:rsidR="00012C87" w:rsidRPr="005C0DA9">
        <w:rPr>
          <w:rFonts w:ascii="Times New Roman"/>
        </w:rPr>
        <w:t>GB/T 3280</w:t>
      </w:r>
      <w:r w:rsidR="00012C87" w:rsidRPr="005C0DA9">
        <w:rPr>
          <w:rFonts w:ascii="Times New Roman"/>
        </w:rPr>
        <w:t>和</w:t>
      </w:r>
      <w:r w:rsidR="00012C87" w:rsidRPr="005C0DA9">
        <w:rPr>
          <w:rFonts w:ascii="Times New Roman"/>
        </w:rPr>
        <w:t>GB/T 4237</w:t>
      </w:r>
      <w:r w:rsidR="00012C87" w:rsidRPr="005C0DA9">
        <w:rPr>
          <w:rFonts w:ascii="Times New Roman"/>
        </w:rPr>
        <w:t>的规定。</w:t>
      </w:r>
    </w:p>
    <w:p w14:paraId="2DCEC492" w14:textId="652DBF0E" w:rsidR="00656DDD" w:rsidRPr="005C0DA9" w:rsidRDefault="00185D78" w:rsidP="005C0DA9">
      <w:pPr>
        <w:pStyle w:val="affffffff9"/>
        <w:rPr>
          <w:rFonts w:ascii="Times New Roman"/>
        </w:rPr>
      </w:pPr>
      <w:r>
        <w:rPr>
          <w:rFonts w:ascii="Times New Roman"/>
        </w:rPr>
        <w:t>模块及附件选用碳钢</w:t>
      </w:r>
      <w:r w:rsidR="000E54EA">
        <w:rPr>
          <w:rFonts w:ascii="Times New Roman"/>
        </w:rPr>
        <w:t>材质</w:t>
      </w:r>
      <w:r>
        <w:rPr>
          <w:rFonts w:ascii="Times New Roman"/>
        </w:rPr>
        <w:t>的</w:t>
      </w:r>
      <w:r w:rsidR="00D07090" w:rsidRPr="005C0DA9">
        <w:rPr>
          <w:rFonts w:ascii="Times New Roman"/>
        </w:rPr>
        <w:t>污水处理池</w:t>
      </w:r>
      <w:r w:rsidR="005642FF">
        <w:rPr>
          <w:rFonts w:ascii="Times New Roman"/>
        </w:rPr>
        <w:t>体</w:t>
      </w:r>
      <w:r w:rsidR="00F04CB6">
        <w:rPr>
          <w:rFonts w:ascii="Times New Roman" w:hint="eastAsia"/>
        </w:rPr>
        <w:t>，</w:t>
      </w:r>
      <w:r w:rsidR="00E521F8">
        <w:rPr>
          <w:rFonts w:ascii="Times New Roman" w:hint="eastAsia"/>
        </w:rPr>
        <w:t>表面</w:t>
      </w:r>
      <w:r w:rsidR="00E521F8">
        <w:rPr>
          <w:rFonts w:ascii="Times New Roman"/>
        </w:rPr>
        <w:t>处理及涂敷应符合</w:t>
      </w:r>
      <w:r w:rsidR="0057327A">
        <w:rPr>
          <w:rFonts w:ascii="Times New Roman" w:hint="eastAsia"/>
        </w:rPr>
        <w:t>J</w:t>
      </w:r>
      <w:r w:rsidR="0057327A">
        <w:rPr>
          <w:rFonts w:ascii="Times New Roman"/>
        </w:rPr>
        <w:t>B/T 2932</w:t>
      </w:r>
      <w:r w:rsidR="00343FBA">
        <w:rPr>
          <w:rFonts w:ascii="Times New Roman"/>
        </w:rPr>
        <w:t>和</w:t>
      </w:r>
      <w:r w:rsidR="0057327A">
        <w:rPr>
          <w:rFonts w:ascii="Times New Roman"/>
        </w:rPr>
        <w:t>JT/T 810</w:t>
      </w:r>
      <w:r w:rsidR="00E521F8">
        <w:rPr>
          <w:rFonts w:ascii="Times New Roman"/>
        </w:rPr>
        <w:t>的规定</w:t>
      </w:r>
      <w:r w:rsidR="00107F3A" w:rsidRPr="005C0DA9">
        <w:rPr>
          <w:rFonts w:ascii="Times New Roman"/>
        </w:rPr>
        <w:t>。</w:t>
      </w:r>
    </w:p>
    <w:p w14:paraId="7FE6340F" w14:textId="77777777" w:rsidR="00656DDD" w:rsidRPr="00637A7A" w:rsidRDefault="00656DDD" w:rsidP="006B3179">
      <w:pPr>
        <w:pStyle w:val="affe"/>
        <w:spacing w:before="156" w:after="156"/>
        <w:rPr>
          <w:rFonts w:ascii="Times New Roman"/>
        </w:rPr>
      </w:pPr>
      <w:r>
        <w:rPr>
          <w:rFonts w:hint="eastAsia"/>
        </w:rPr>
        <w:t>厚度及耐久性</w:t>
      </w:r>
    </w:p>
    <w:p w14:paraId="3D683316" w14:textId="2E19913D" w:rsidR="00656DDD" w:rsidRPr="005B0211" w:rsidRDefault="00185D78" w:rsidP="006B3179">
      <w:pPr>
        <w:pStyle w:val="affffffff9"/>
        <w:rPr>
          <w:rFonts w:ascii="Times New Roman"/>
        </w:rPr>
      </w:pPr>
      <w:r>
        <w:t>模块及附件选用碳钢的</w:t>
      </w:r>
      <w:r w:rsidR="00656DDD" w:rsidRPr="00637A7A">
        <w:t>污水处理池</w:t>
      </w:r>
      <w:r w:rsidR="005642FF">
        <w:t>体</w:t>
      </w:r>
      <w:r w:rsidR="00656DDD" w:rsidRPr="00637A7A">
        <w:t>，模块钢板厚度应</w:t>
      </w:r>
      <w:r w:rsidR="00656DDD" w:rsidRPr="009D6679">
        <w:t>不小于</w:t>
      </w:r>
      <w:r w:rsidR="00656DDD" w:rsidRPr="00E1748A">
        <w:rPr>
          <w:rFonts w:ascii="Times New Roman"/>
        </w:rPr>
        <w:t>4</w:t>
      </w:r>
      <w:r w:rsidR="00E1748A" w:rsidRPr="00E1748A">
        <w:rPr>
          <w:rFonts w:ascii="Times New Roman"/>
        </w:rPr>
        <w:t xml:space="preserve"> </w:t>
      </w:r>
      <w:r w:rsidR="00656DDD" w:rsidRPr="00E1748A">
        <w:rPr>
          <w:rFonts w:ascii="Times New Roman"/>
        </w:rPr>
        <w:t>mm</w:t>
      </w:r>
      <w:r w:rsidR="00656DDD" w:rsidRPr="00E1748A">
        <w:rPr>
          <w:rFonts w:ascii="Times New Roman"/>
        </w:rPr>
        <w:t>（瓦楞钢板）或</w:t>
      </w:r>
      <w:r w:rsidR="00656DDD" w:rsidRPr="00E1748A">
        <w:rPr>
          <w:rFonts w:ascii="Times New Roman"/>
        </w:rPr>
        <w:t>6</w:t>
      </w:r>
      <w:r w:rsidR="00E1748A" w:rsidRPr="00E1748A">
        <w:rPr>
          <w:rFonts w:ascii="Times New Roman"/>
        </w:rPr>
        <w:t xml:space="preserve"> </w:t>
      </w:r>
      <w:r w:rsidR="00656DDD" w:rsidRPr="00E1748A">
        <w:rPr>
          <w:rFonts w:ascii="Times New Roman"/>
        </w:rPr>
        <w:t>mm</w:t>
      </w:r>
      <w:r w:rsidR="00656DDD" w:rsidRPr="009D6679">
        <w:t>（平板钢板）</w:t>
      </w:r>
      <w:r w:rsidR="007E054A">
        <w:rPr>
          <w:rFonts w:hint="eastAsia"/>
        </w:rPr>
        <w:t>，</w:t>
      </w:r>
      <w:r w:rsidR="008647E6">
        <w:rPr>
          <w:rFonts w:hint="eastAsia"/>
        </w:rPr>
        <w:t>并</w:t>
      </w:r>
      <w:r w:rsidR="007E054A">
        <w:rPr>
          <w:rFonts w:hint="eastAsia"/>
        </w:rPr>
        <w:t>应</w:t>
      </w:r>
      <w:r w:rsidR="008647E6">
        <w:rPr>
          <w:rFonts w:hint="eastAsia"/>
        </w:rPr>
        <w:t>达到</w:t>
      </w:r>
      <w:r w:rsidR="00313AA8">
        <w:t>机械强度</w:t>
      </w:r>
      <w:r w:rsidR="008647E6">
        <w:t>设计等级</w:t>
      </w:r>
      <w:r w:rsidR="007C1F51">
        <w:rPr>
          <w:rFonts w:hint="eastAsia"/>
        </w:rPr>
        <w:t>。</w:t>
      </w:r>
      <w:r w:rsidR="00656DDD" w:rsidRPr="009D6679">
        <w:t>防腐层质量应</w:t>
      </w:r>
      <w:r w:rsidR="007C1F51" w:rsidRPr="005B0211">
        <w:rPr>
          <w:rFonts w:ascii="Times New Roman"/>
        </w:rPr>
        <w:t>在</w:t>
      </w:r>
      <w:r w:rsidR="007C1F51" w:rsidRPr="005B0211">
        <w:rPr>
          <w:rFonts w:ascii="Times New Roman"/>
        </w:rPr>
        <w:t>3</w:t>
      </w:r>
      <w:r w:rsidR="007C1F51" w:rsidRPr="005B0211">
        <w:rPr>
          <w:rFonts w:ascii="Times New Roman"/>
        </w:rPr>
        <w:t>年内不得出现锈斑</w:t>
      </w:r>
      <w:r w:rsidR="007C1F51">
        <w:rPr>
          <w:rFonts w:hint="eastAsia"/>
        </w:rPr>
        <w:t>，</w:t>
      </w:r>
      <w:r w:rsidR="00656DDD" w:rsidRPr="009D6679">
        <w:t>污水处理池</w:t>
      </w:r>
      <w:r w:rsidR="005642FF">
        <w:t>体</w:t>
      </w:r>
      <w:r w:rsidR="00656DDD" w:rsidRPr="009D6679">
        <w:t>使用寿命不小</w:t>
      </w:r>
      <w:r w:rsidR="00656DDD" w:rsidRPr="005B0211">
        <w:rPr>
          <w:rFonts w:ascii="Times New Roman"/>
        </w:rPr>
        <w:t>于</w:t>
      </w:r>
      <w:r w:rsidR="00656DDD" w:rsidRPr="005B0211">
        <w:rPr>
          <w:rFonts w:ascii="Times New Roman"/>
        </w:rPr>
        <w:t>15</w:t>
      </w:r>
      <w:r w:rsidR="00656DDD" w:rsidRPr="005B0211">
        <w:rPr>
          <w:rFonts w:ascii="Times New Roman"/>
        </w:rPr>
        <w:t>年。</w:t>
      </w:r>
    </w:p>
    <w:p w14:paraId="3811E1E8" w14:textId="7C4912C3" w:rsidR="006037D3" w:rsidRPr="006037D3" w:rsidRDefault="00185D78" w:rsidP="008A044E">
      <w:pPr>
        <w:pStyle w:val="affffffff9"/>
      </w:pPr>
      <w:r>
        <w:rPr>
          <w:rFonts w:ascii="Times New Roman"/>
        </w:rPr>
        <w:t>模块及附件选用不锈钢的</w:t>
      </w:r>
      <w:r w:rsidR="00656DDD" w:rsidRPr="005B0211">
        <w:rPr>
          <w:rFonts w:ascii="Times New Roman"/>
        </w:rPr>
        <w:t>污水处理池</w:t>
      </w:r>
      <w:r w:rsidR="005642FF">
        <w:rPr>
          <w:rFonts w:ascii="Times New Roman"/>
        </w:rPr>
        <w:t>体</w:t>
      </w:r>
      <w:r w:rsidR="00656DDD" w:rsidRPr="005B0211">
        <w:rPr>
          <w:rFonts w:ascii="Times New Roman"/>
        </w:rPr>
        <w:t>各模块</w:t>
      </w:r>
      <w:r w:rsidR="009A1F94">
        <w:rPr>
          <w:rFonts w:ascii="Times New Roman"/>
        </w:rPr>
        <w:t>宜采用瓦楞钢板</w:t>
      </w:r>
      <w:r w:rsidR="009A1F94">
        <w:rPr>
          <w:rFonts w:ascii="Times New Roman" w:hint="eastAsia"/>
        </w:rPr>
        <w:t>，</w:t>
      </w:r>
      <w:r w:rsidR="00413D78">
        <w:rPr>
          <w:rFonts w:ascii="Times New Roman" w:hint="eastAsia"/>
        </w:rPr>
        <w:t>钢板</w:t>
      </w:r>
      <w:r w:rsidR="00656DDD" w:rsidRPr="005B0211">
        <w:rPr>
          <w:rFonts w:ascii="Times New Roman"/>
        </w:rPr>
        <w:t>厚度</w:t>
      </w:r>
      <w:bookmarkStart w:id="69" w:name="_GoBack"/>
      <w:bookmarkEnd w:id="69"/>
      <w:r w:rsidR="0025131C">
        <w:rPr>
          <w:rFonts w:hint="eastAsia"/>
        </w:rPr>
        <w:t>应达到</w:t>
      </w:r>
      <w:r w:rsidR="0025131C">
        <w:t>机械强度设计等级</w:t>
      </w:r>
      <w:r w:rsidR="0093135F">
        <w:rPr>
          <w:rFonts w:ascii="Times New Roman" w:hint="eastAsia"/>
        </w:rPr>
        <w:t>。</w:t>
      </w:r>
      <w:r w:rsidR="00656DDD" w:rsidRPr="00311F99">
        <w:rPr>
          <w:rFonts w:ascii="Times New Roman"/>
        </w:rPr>
        <w:t>厚度允许公差</w:t>
      </w:r>
      <w:r w:rsidR="00D95D1F" w:rsidRPr="00311F99">
        <w:rPr>
          <w:rFonts w:ascii="Times New Roman" w:hint="eastAsia"/>
        </w:rPr>
        <w:t>应符合</w:t>
      </w:r>
      <w:r w:rsidR="00D95D1F" w:rsidRPr="007555FB">
        <w:rPr>
          <w:rFonts w:ascii="Times New Roman" w:hint="eastAsia"/>
        </w:rPr>
        <w:t>G</w:t>
      </w:r>
      <w:r w:rsidR="00D95D1F" w:rsidRPr="007555FB">
        <w:rPr>
          <w:rFonts w:ascii="Times New Roman"/>
        </w:rPr>
        <w:t>B/T 24511</w:t>
      </w:r>
      <w:r w:rsidR="00D95D1F">
        <w:rPr>
          <w:rFonts w:ascii="Times New Roman"/>
        </w:rPr>
        <w:t>的规定</w:t>
      </w:r>
      <w:r w:rsidR="00656DDD" w:rsidRPr="005B0211">
        <w:rPr>
          <w:rFonts w:ascii="Times New Roman"/>
        </w:rPr>
        <w:t>，</w:t>
      </w:r>
      <w:r w:rsidR="00656DDD" w:rsidRPr="000A1F55">
        <w:t>使用寿命不小于</w:t>
      </w:r>
      <w:r w:rsidR="00656DDD" w:rsidRPr="005B0211">
        <w:rPr>
          <w:rFonts w:ascii="Times New Roman"/>
        </w:rPr>
        <w:t>30</w:t>
      </w:r>
      <w:r w:rsidR="00656DDD" w:rsidRPr="005B0211">
        <w:rPr>
          <w:rFonts w:ascii="Times New Roman"/>
        </w:rPr>
        <w:t>年</w:t>
      </w:r>
      <w:r w:rsidR="00656DDD" w:rsidRPr="000A1F55">
        <w:t>。</w:t>
      </w:r>
    </w:p>
    <w:p w14:paraId="61C828CB" w14:textId="77777777" w:rsidR="00C62E6C" w:rsidRDefault="00C62E6C" w:rsidP="00C62E6C">
      <w:pPr>
        <w:pStyle w:val="affd"/>
        <w:spacing w:before="156" w:after="156"/>
      </w:pPr>
      <w:bookmarkStart w:id="70" w:name="_Toc89162916"/>
      <w:r>
        <w:t>结构要求</w:t>
      </w:r>
      <w:bookmarkEnd w:id="70"/>
    </w:p>
    <w:p w14:paraId="56D1E0B1" w14:textId="455A7BA7" w:rsidR="00C62E6C" w:rsidRDefault="00185D78" w:rsidP="00C62E6C">
      <w:pPr>
        <w:pStyle w:val="affffffffa"/>
      </w:pPr>
      <w:r>
        <w:t>模块及附件选用碳钢</w:t>
      </w:r>
      <w:r w:rsidR="00317063">
        <w:t>材质</w:t>
      </w:r>
      <w:r>
        <w:t>的</w:t>
      </w:r>
      <w:r w:rsidR="00C62E6C">
        <w:t>污水处理池</w:t>
      </w:r>
      <w:r w:rsidR="005642FF">
        <w:t>体</w:t>
      </w:r>
      <w:r w:rsidR="00C62E6C">
        <w:rPr>
          <w:rFonts w:hint="eastAsia"/>
        </w:rPr>
        <w:t>，</w:t>
      </w:r>
      <w:r w:rsidR="00C62E6C" w:rsidRPr="001927EA">
        <w:rPr>
          <w:rFonts w:hint="eastAsia"/>
        </w:rPr>
        <w:t>结构设计</w:t>
      </w:r>
      <w:r w:rsidR="00C62E6C">
        <w:rPr>
          <w:rFonts w:hint="eastAsia"/>
        </w:rPr>
        <w:t>应符</w:t>
      </w:r>
      <w:r w:rsidR="00C62E6C" w:rsidRPr="00776C0F">
        <w:rPr>
          <w:rFonts w:ascii="Times New Roman"/>
        </w:rPr>
        <w:t>合</w:t>
      </w:r>
      <w:r w:rsidR="00C62E6C" w:rsidRPr="00776C0F">
        <w:rPr>
          <w:rFonts w:ascii="Times New Roman"/>
        </w:rPr>
        <w:t>NB/T 47003.1</w:t>
      </w:r>
      <w:r w:rsidR="00BB7AFE">
        <w:rPr>
          <w:rFonts w:ascii="Times New Roman"/>
        </w:rPr>
        <w:t>和</w:t>
      </w:r>
      <w:r w:rsidR="00BB7AFE">
        <w:rPr>
          <w:rFonts w:ascii="Times New Roman" w:hint="eastAsia"/>
        </w:rPr>
        <w:t>G</w:t>
      </w:r>
      <w:r w:rsidR="00BB7AFE">
        <w:rPr>
          <w:rFonts w:ascii="Times New Roman"/>
        </w:rPr>
        <w:t>B 50017</w:t>
      </w:r>
      <w:r w:rsidR="00C62E6C" w:rsidRPr="00776C0F">
        <w:rPr>
          <w:rFonts w:ascii="Times New Roman"/>
        </w:rPr>
        <w:t>的规</w:t>
      </w:r>
      <w:r w:rsidR="00C62E6C">
        <w:rPr>
          <w:rFonts w:hint="eastAsia"/>
        </w:rPr>
        <w:t>定。</w:t>
      </w:r>
    </w:p>
    <w:p w14:paraId="4691AF56" w14:textId="3B469234" w:rsidR="00D50A3F" w:rsidRPr="00C3548D" w:rsidRDefault="00185D78" w:rsidP="00C3548D">
      <w:pPr>
        <w:pStyle w:val="affffffffa"/>
        <w:rPr>
          <w:rFonts w:ascii="Times New Roman"/>
        </w:rPr>
      </w:pPr>
      <w:r>
        <w:t>模块及附件选用不锈钢</w:t>
      </w:r>
      <w:r w:rsidR="00317063">
        <w:t>材质</w:t>
      </w:r>
      <w:r>
        <w:t>的</w:t>
      </w:r>
      <w:r w:rsidR="00C62E6C">
        <w:t>污水处理池</w:t>
      </w:r>
      <w:r w:rsidR="005642FF">
        <w:t>体</w:t>
      </w:r>
      <w:r w:rsidR="00C62E6C">
        <w:rPr>
          <w:rFonts w:hint="eastAsia"/>
        </w:rPr>
        <w:t>，结构</w:t>
      </w:r>
      <w:r w:rsidR="00C62E6C">
        <w:t>设计</w:t>
      </w:r>
      <w:r w:rsidR="00C62E6C">
        <w:rPr>
          <w:rFonts w:hint="eastAsia"/>
        </w:rPr>
        <w:t>应符合</w:t>
      </w:r>
      <w:r w:rsidR="00C62E6C" w:rsidRPr="006D544E">
        <w:rPr>
          <w:rFonts w:ascii="Times New Roman"/>
        </w:rPr>
        <w:t>表</w:t>
      </w:r>
      <w:r w:rsidR="00315B1C">
        <w:rPr>
          <w:rFonts w:ascii="Times New Roman"/>
        </w:rPr>
        <w:t>1</w:t>
      </w:r>
      <w:r w:rsidR="00C62E6C">
        <w:rPr>
          <w:rFonts w:ascii="Times New Roman"/>
        </w:rPr>
        <w:t>的规定</w:t>
      </w:r>
      <w:r w:rsidR="00C62E6C" w:rsidRPr="00BC41FA">
        <w:rPr>
          <w:rFonts w:ascii="Times New Roman"/>
        </w:rPr>
        <w:t>，其他力学性能应</w:t>
      </w:r>
      <w:r w:rsidR="00C62E6C">
        <w:rPr>
          <w:rFonts w:ascii="Times New Roman" w:hint="eastAsia"/>
        </w:rPr>
        <w:t>满足污水处理</w:t>
      </w:r>
      <w:r w:rsidR="00C62E6C">
        <w:rPr>
          <w:rFonts w:ascii="Times New Roman"/>
        </w:rPr>
        <w:t>功能</w:t>
      </w:r>
      <w:r w:rsidR="00C62E6C" w:rsidRPr="00BC41FA">
        <w:rPr>
          <w:rFonts w:ascii="Times New Roman"/>
        </w:rPr>
        <w:t>且符合</w:t>
      </w:r>
      <w:r w:rsidR="00C62E6C" w:rsidRPr="00BC41FA">
        <w:rPr>
          <w:rFonts w:ascii="Times New Roman"/>
        </w:rPr>
        <w:t>GB 50017</w:t>
      </w:r>
      <w:r w:rsidR="00C62E6C" w:rsidRPr="00BC41FA">
        <w:rPr>
          <w:rFonts w:ascii="Times New Roman"/>
        </w:rPr>
        <w:t>的规定。</w:t>
      </w:r>
    </w:p>
    <w:p w14:paraId="0E642FC5" w14:textId="77777777" w:rsidR="00C62E6C" w:rsidRDefault="00C62E6C" w:rsidP="00C62E6C">
      <w:pPr>
        <w:pStyle w:val="aff2"/>
        <w:spacing w:before="156" w:after="156"/>
      </w:pPr>
      <w:r>
        <w:rPr>
          <w:rFonts w:hint="eastAsia"/>
        </w:rPr>
        <w:t>结构设计要求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2325"/>
        <w:gridCol w:w="1867"/>
        <w:gridCol w:w="1867"/>
        <w:gridCol w:w="1867"/>
      </w:tblGrid>
      <w:tr w:rsidR="00C62E6C" w14:paraId="3838EBCE" w14:textId="77777777" w:rsidTr="007B6C69">
        <w:trPr>
          <w:tblHeader/>
          <w:jc w:val="center"/>
        </w:trPr>
        <w:tc>
          <w:tcPr>
            <w:tcW w:w="1408" w:type="dxa"/>
            <w:tcBorders>
              <w:top w:val="single" w:sz="8" w:space="0" w:color="auto"/>
              <w:bottom w:val="single" w:sz="8" w:space="0" w:color="auto"/>
            </w:tcBorders>
            <w:shd w:val="clear" w:color="auto" w:fill="auto"/>
            <w:vAlign w:val="center"/>
          </w:tcPr>
          <w:p w14:paraId="3489533C" w14:textId="77777777" w:rsidR="00C62E6C" w:rsidRDefault="00C62E6C" w:rsidP="007B6C69">
            <w:pPr>
              <w:pStyle w:val="afffffffff2"/>
            </w:pPr>
            <w:r>
              <w:t>序号</w:t>
            </w:r>
          </w:p>
        </w:tc>
        <w:tc>
          <w:tcPr>
            <w:tcW w:w="2325" w:type="dxa"/>
            <w:tcBorders>
              <w:top w:val="single" w:sz="8" w:space="0" w:color="auto"/>
              <w:bottom w:val="single" w:sz="8" w:space="0" w:color="auto"/>
            </w:tcBorders>
            <w:shd w:val="clear" w:color="auto" w:fill="auto"/>
            <w:vAlign w:val="center"/>
          </w:tcPr>
          <w:p w14:paraId="134B0741" w14:textId="77777777" w:rsidR="00C62E6C" w:rsidRDefault="00C62E6C" w:rsidP="007B6C69">
            <w:pPr>
              <w:pStyle w:val="afffffffff2"/>
            </w:pPr>
            <w:r>
              <w:t>模块名称</w:t>
            </w:r>
          </w:p>
        </w:tc>
        <w:tc>
          <w:tcPr>
            <w:tcW w:w="1867" w:type="dxa"/>
            <w:tcBorders>
              <w:top w:val="single" w:sz="8" w:space="0" w:color="auto"/>
              <w:bottom w:val="single" w:sz="8" w:space="0" w:color="auto"/>
            </w:tcBorders>
            <w:shd w:val="clear" w:color="auto" w:fill="auto"/>
            <w:vAlign w:val="center"/>
          </w:tcPr>
          <w:p w14:paraId="40621604" w14:textId="77777777" w:rsidR="00C62E6C" w:rsidRPr="00AB6AAA" w:rsidRDefault="00C62E6C" w:rsidP="007B6C69">
            <w:pPr>
              <w:pStyle w:val="afffffffffff4"/>
              <w:ind w:firstLineChars="0" w:firstLine="0"/>
              <w:jc w:val="center"/>
              <w:rPr>
                <w:rFonts w:ascii="宋体" w:hAnsi="宋体"/>
                <w:sz w:val="18"/>
                <w:szCs w:val="18"/>
                <w:vertAlign w:val="superscript"/>
              </w:rPr>
            </w:pPr>
            <w:r w:rsidRPr="00AB6AAA">
              <w:rPr>
                <w:rFonts w:ascii="宋体" w:hAnsi="宋体" w:hint="eastAsia"/>
                <w:sz w:val="18"/>
                <w:szCs w:val="18"/>
              </w:rPr>
              <w:t>变形</w:t>
            </w:r>
            <w:r w:rsidRPr="00AB6AAA">
              <w:rPr>
                <w:rFonts w:ascii="宋体" w:hAnsi="宋体"/>
                <w:sz w:val="18"/>
                <w:szCs w:val="18"/>
              </w:rPr>
              <w:t>包络值</w:t>
            </w:r>
            <w:r w:rsidRPr="00AB6AAA">
              <w:rPr>
                <w:rFonts w:ascii="宋体" w:hAnsi="宋体"/>
                <w:sz w:val="18"/>
                <w:szCs w:val="18"/>
                <w:vertAlign w:val="superscript"/>
              </w:rPr>
              <w:t>a</w:t>
            </w:r>
          </w:p>
          <w:p w14:paraId="0DF36349" w14:textId="77777777" w:rsidR="00C62E6C" w:rsidRDefault="00C62E6C" w:rsidP="007B6C69">
            <w:pPr>
              <w:pStyle w:val="afffffffff2"/>
            </w:pPr>
            <w:r>
              <w:rPr>
                <w:rFonts w:hAnsi="宋体"/>
                <w:szCs w:val="18"/>
              </w:rPr>
              <w:t>mm</w:t>
            </w:r>
          </w:p>
        </w:tc>
        <w:tc>
          <w:tcPr>
            <w:tcW w:w="1867" w:type="dxa"/>
            <w:tcBorders>
              <w:top w:val="single" w:sz="8" w:space="0" w:color="auto"/>
              <w:bottom w:val="single" w:sz="8" w:space="0" w:color="auto"/>
            </w:tcBorders>
            <w:shd w:val="clear" w:color="auto" w:fill="auto"/>
            <w:vAlign w:val="center"/>
          </w:tcPr>
          <w:p w14:paraId="4D34941A" w14:textId="77777777" w:rsidR="00C62E6C" w:rsidRPr="00AB6AAA" w:rsidRDefault="00C62E6C" w:rsidP="007B6C69">
            <w:pPr>
              <w:pStyle w:val="afffffffffff4"/>
              <w:ind w:firstLineChars="0" w:firstLine="0"/>
              <w:jc w:val="center"/>
              <w:rPr>
                <w:rFonts w:ascii="宋体" w:hAnsi="宋体"/>
                <w:sz w:val="18"/>
                <w:szCs w:val="18"/>
              </w:rPr>
            </w:pPr>
            <w:r w:rsidRPr="00AB6AAA">
              <w:rPr>
                <w:rFonts w:ascii="宋体" w:hAnsi="宋体"/>
                <w:sz w:val="18"/>
                <w:szCs w:val="18"/>
              </w:rPr>
              <w:t>平整度</w:t>
            </w:r>
          </w:p>
          <w:p w14:paraId="75228634" w14:textId="77777777" w:rsidR="00C62E6C" w:rsidRDefault="00C62E6C" w:rsidP="007B6C69">
            <w:pPr>
              <w:pStyle w:val="afffffffff2"/>
            </w:pPr>
            <w:r>
              <w:rPr>
                <w:rFonts w:hAnsi="宋体"/>
                <w:szCs w:val="18"/>
              </w:rPr>
              <w:t>mm/m</w:t>
            </w:r>
          </w:p>
        </w:tc>
        <w:tc>
          <w:tcPr>
            <w:tcW w:w="1867" w:type="dxa"/>
            <w:tcBorders>
              <w:top w:val="single" w:sz="8" w:space="0" w:color="auto"/>
              <w:bottom w:val="single" w:sz="8" w:space="0" w:color="auto"/>
            </w:tcBorders>
            <w:shd w:val="clear" w:color="auto" w:fill="auto"/>
            <w:vAlign w:val="center"/>
          </w:tcPr>
          <w:p w14:paraId="48837426" w14:textId="77777777" w:rsidR="00C62E6C" w:rsidRPr="00AB6AAA" w:rsidRDefault="00C62E6C" w:rsidP="007B6C69">
            <w:pPr>
              <w:pStyle w:val="afffffffffff4"/>
              <w:ind w:firstLineChars="0" w:firstLine="0"/>
              <w:jc w:val="center"/>
              <w:rPr>
                <w:rFonts w:ascii="宋体" w:hAnsi="宋体"/>
                <w:sz w:val="18"/>
                <w:szCs w:val="18"/>
              </w:rPr>
            </w:pPr>
            <w:r w:rsidRPr="00AB6AAA">
              <w:rPr>
                <w:rFonts w:ascii="宋体" w:hAnsi="宋体"/>
                <w:sz w:val="18"/>
                <w:szCs w:val="18"/>
              </w:rPr>
              <w:t>对角线差</w:t>
            </w:r>
          </w:p>
          <w:p w14:paraId="760BA800" w14:textId="77777777" w:rsidR="00C62E6C" w:rsidRDefault="00C62E6C" w:rsidP="007B6C69">
            <w:pPr>
              <w:pStyle w:val="afffffffff2"/>
            </w:pPr>
            <w:r>
              <w:rPr>
                <w:rFonts w:hAnsi="宋体"/>
                <w:szCs w:val="18"/>
              </w:rPr>
              <w:t>mm</w:t>
            </w:r>
          </w:p>
        </w:tc>
      </w:tr>
      <w:tr w:rsidR="00C62E6C" w14:paraId="7039A514" w14:textId="77777777" w:rsidTr="007B6C69">
        <w:trPr>
          <w:jc w:val="center"/>
        </w:trPr>
        <w:tc>
          <w:tcPr>
            <w:tcW w:w="1408" w:type="dxa"/>
            <w:tcBorders>
              <w:top w:val="single" w:sz="8" w:space="0" w:color="auto"/>
            </w:tcBorders>
            <w:shd w:val="clear" w:color="auto" w:fill="auto"/>
            <w:vAlign w:val="center"/>
          </w:tcPr>
          <w:p w14:paraId="7ABB1593" w14:textId="77777777" w:rsidR="00C62E6C" w:rsidRDefault="00C62E6C" w:rsidP="007B6C69">
            <w:pPr>
              <w:pStyle w:val="afffffffff2"/>
            </w:pPr>
            <w:r>
              <w:rPr>
                <w:rFonts w:hint="eastAsia"/>
              </w:rPr>
              <w:t>1</w:t>
            </w:r>
          </w:p>
        </w:tc>
        <w:tc>
          <w:tcPr>
            <w:tcW w:w="2325" w:type="dxa"/>
            <w:tcBorders>
              <w:top w:val="single" w:sz="8" w:space="0" w:color="auto"/>
            </w:tcBorders>
            <w:shd w:val="clear" w:color="auto" w:fill="auto"/>
            <w:vAlign w:val="center"/>
          </w:tcPr>
          <w:p w14:paraId="76379D23" w14:textId="77777777" w:rsidR="00C62E6C" w:rsidRDefault="00C62E6C" w:rsidP="007B6C69">
            <w:pPr>
              <w:pStyle w:val="afffffffff2"/>
            </w:pPr>
            <w:r>
              <w:rPr>
                <w:rFonts w:hAnsi="宋体" w:hint="eastAsia"/>
                <w:szCs w:val="18"/>
              </w:rPr>
              <w:t>底（顶）板模块</w:t>
            </w:r>
          </w:p>
        </w:tc>
        <w:tc>
          <w:tcPr>
            <w:tcW w:w="1867" w:type="dxa"/>
            <w:tcBorders>
              <w:top w:val="single" w:sz="8" w:space="0" w:color="auto"/>
            </w:tcBorders>
            <w:shd w:val="clear" w:color="auto" w:fill="auto"/>
            <w:vAlign w:val="center"/>
          </w:tcPr>
          <w:p w14:paraId="4E9447EB" w14:textId="77777777" w:rsidR="00C62E6C" w:rsidRDefault="00C62E6C" w:rsidP="007B6C69">
            <w:pPr>
              <w:pStyle w:val="afffffffff2"/>
            </w:pPr>
            <w:r w:rsidRPr="00AB6AAA">
              <w:rPr>
                <w:rFonts w:hAnsi="宋体" w:hint="eastAsia"/>
                <w:szCs w:val="18"/>
              </w:rPr>
              <w:t>—</w:t>
            </w:r>
          </w:p>
        </w:tc>
        <w:tc>
          <w:tcPr>
            <w:tcW w:w="1867" w:type="dxa"/>
            <w:tcBorders>
              <w:top w:val="single" w:sz="8" w:space="0" w:color="auto"/>
            </w:tcBorders>
            <w:shd w:val="clear" w:color="auto" w:fill="auto"/>
            <w:vAlign w:val="center"/>
          </w:tcPr>
          <w:p w14:paraId="2997D41F" w14:textId="77777777" w:rsidR="00C62E6C" w:rsidRDefault="00C62E6C" w:rsidP="007B6C69">
            <w:pPr>
              <w:pStyle w:val="afffffffff2"/>
            </w:pPr>
            <w:r w:rsidRPr="00AB6AAA">
              <w:rPr>
                <w:rFonts w:hAnsi="宋体" w:hint="eastAsia"/>
                <w:szCs w:val="18"/>
              </w:rPr>
              <w:t>≤</w:t>
            </w:r>
            <w:r w:rsidRPr="00AB6AAA">
              <w:rPr>
                <w:rFonts w:hAnsi="宋体"/>
                <w:szCs w:val="18"/>
              </w:rPr>
              <w:t>1</w:t>
            </w:r>
          </w:p>
        </w:tc>
        <w:tc>
          <w:tcPr>
            <w:tcW w:w="1867" w:type="dxa"/>
            <w:tcBorders>
              <w:top w:val="single" w:sz="8" w:space="0" w:color="auto"/>
            </w:tcBorders>
            <w:shd w:val="clear" w:color="auto" w:fill="auto"/>
            <w:vAlign w:val="center"/>
          </w:tcPr>
          <w:p w14:paraId="40B16342" w14:textId="77777777" w:rsidR="00C62E6C" w:rsidRDefault="00C62E6C" w:rsidP="007B6C69">
            <w:pPr>
              <w:pStyle w:val="afffffffff2"/>
            </w:pPr>
            <w:r w:rsidRPr="00AB6AAA">
              <w:rPr>
                <w:rFonts w:hAnsi="宋体" w:hint="eastAsia"/>
                <w:szCs w:val="18"/>
              </w:rPr>
              <w:t>—</w:t>
            </w:r>
          </w:p>
        </w:tc>
      </w:tr>
      <w:tr w:rsidR="00C62E6C" w14:paraId="0D3B306D" w14:textId="77777777" w:rsidTr="007B6C69">
        <w:trPr>
          <w:jc w:val="center"/>
        </w:trPr>
        <w:tc>
          <w:tcPr>
            <w:tcW w:w="1408" w:type="dxa"/>
            <w:shd w:val="clear" w:color="auto" w:fill="auto"/>
            <w:vAlign w:val="center"/>
          </w:tcPr>
          <w:p w14:paraId="6E7EE2C1" w14:textId="77777777" w:rsidR="00C62E6C" w:rsidRDefault="00C62E6C" w:rsidP="007B6C69">
            <w:pPr>
              <w:pStyle w:val="afffffffff2"/>
            </w:pPr>
            <w:r>
              <w:rPr>
                <w:rFonts w:hint="eastAsia"/>
              </w:rPr>
              <w:t>2</w:t>
            </w:r>
          </w:p>
        </w:tc>
        <w:tc>
          <w:tcPr>
            <w:tcW w:w="2325" w:type="dxa"/>
            <w:shd w:val="clear" w:color="auto" w:fill="auto"/>
            <w:vAlign w:val="center"/>
          </w:tcPr>
          <w:p w14:paraId="14CDF4EF" w14:textId="77777777" w:rsidR="00C62E6C" w:rsidRDefault="00C62E6C" w:rsidP="007B6C69">
            <w:pPr>
              <w:pStyle w:val="afffffffff2"/>
            </w:pPr>
            <w:r>
              <w:rPr>
                <w:rFonts w:hAnsi="宋体" w:hint="eastAsia"/>
                <w:szCs w:val="18"/>
              </w:rPr>
              <w:t>侧板模块</w:t>
            </w:r>
          </w:p>
        </w:tc>
        <w:tc>
          <w:tcPr>
            <w:tcW w:w="1867" w:type="dxa"/>
            <w:shd w:val="clear" w:color="auto" w:fill="auto"/>
            <w:vAlign w:val="center"/>
          </w:tcPr>
          <w:p w14:paraId="3C3A412D" w14:textId="77777777" w:rsidR="00C62E6C" w:rsidRDefault="00C62E6C" w:rsidP="007B6C69">
            <w:pPr>
              <w:pStyle w:val="afffffffff2"/>
            </w:pPr>
            <w:r w:rsidRPr="00AB6AAA">
              <w:rPr>
                <w:rFonts w:hAnsi="宋体" w:hint="eastAsia"/>
                <w:szCs w:val="18"/>
              </w:rPr>
              <w:t>≤</w:t>
            </w:r>
            <w:r w:rsidRPr="00AB6AAA">
              <w:rPr>
                <w:rFonts w:hAnsi="宋体"/>
                <w:szCs w:val="18"/>
              </w:rPr>
              <w:t>L</w:t>
            </w:r>
            <w:r>
              <w:rPr>
                <w:rFonts w:hAnsi="宋体" w:hint="eastAsia"/>
                <w:szCs w:val="18"/>
                <w:vertAlign w:val="superscript"/>
              </w:rPr>
              <w:t>b</w:t>
            </w:r>
            <w:r w:rsidRPr="00AB6AAA">
              <w:rPr>
                <w:rFonts w:hAnsi="宋体"/>
                <w:szCs w:val="18"/>
              </w:rPr>
              <w:t>/250</w:t>
            </w:r>
          </w:p>
        </w:tc>
        <w:tc>
          <w:tcPr>
            <w:tcW w:w="1867" w:type="dxa"/>
            <w:shd w:val="clear" w:color="auto" w:fill="auto"/>
            <w:vAlign w:val="center"/>
          </w:tcPr>
          <w:p w14:paraId="21E338B6" w14:textId="77777777" w:rsidR="00C62E6C" w:rsidRDefault="00C62E6C" w:rsidP="007B6C69">
            <w:pPr>
              <w:pStyle w:val="afffffffff2"/>
            </w:pPr>
            <w:r w:rsidRPr="00AB6AAA">
              <w:rPr>
                <w:rFonts w:hAnsi="宋体" w:hint="eastAsia"/>
                <w:szCs w:val="18"/>
              </w:rPr>
              <w:t>≤</w:t>
            </w:r>
            <w:r w:rsidRPr="00AB6AAA">
              <w:rPr>
                <w:rFonts w:hAnsi="宋体"/>
                <w:szCs w:val="18"/>
              </w:rPr>
              <w:t>2</w:t>
            </w:r>
          </w:p>
        </w:tc>
        <w:tc>
          <w:tcPr>
            <w:tcW w:w="1867" w:type="dxa"/>
            <w:shd w:val="clear" w:color="auto" w:fill="auto"/>
            <w:vAlign w:val="center"/>
          </w:tcPr>
          <w:p w14:paraId="25035E08" w14:textId="77777777" w:rsidR="00C62E6C" w:rsidRDefault="00C62E6C" w:rsidP="007B6C69">
            <w:pPr>
              <w:pStyle w:val="afffffffff2"/>
            </w:pPr>
            <w:r w:rsidRPr="00AB6AAA">
              <w:rPr>
                <w:rFonts w:hAnsi="宋体" w:hint="eastAsia"/>
                <w:szCs w:val="18"/>
              </w:rPr>
              <w:t>≤</w:t>
            </w:r>
            <w:r w:rsidRPr="00AB6AAA">
              <w:rPr>
                <w:rFonts w:hAnsi="宋体"/>
                <w:szCs w:val="18"/>
              </w:rPr>
              <w:t>4</w:t>
            </w:r>
          </w:p>
        </w:tc>
      </w:tr>
      <w:tr w:rsidR="00C62E6C" w14:paraId="398DE81C" w14:textId="77777777" w:rsidTr="007B6C69">
        <w:trPr>
          <w:jc w:val="center"/>
        </w:trPr>
        <w:tc>
          <w:tcPr>
            <w:tcW w:w="1408" w:type="dxa"/>
            <w:tcBorders>
              <w:bottom w:val="single" w:sz="8" w:space="0" w:color="auto"/>
            </w:tcBorders>
            <w:shd w:val="clear" w:color="auto" w:fill="auto"/>
            <w:vAlign w:val="center"/>
          </w:tcPr>
          <w:p w14:paraId="32BD7F12" w14:textId="77777777" w:rsidR="00C62E6C" w:rsidRDefault="00C62E6C" w:rsidP="007B6C69">
            <w:pPr>
              <w:pStyle w:val="afffffffff2"/>
            </w:pPr>
            <w:r>
              <w:rPr>
                <w:rFonts w:hint="eastAsia"/>
              </w:rPr>
              <w:t>3</w:t>
            </w:r>
          </w:p>
        </w:tc>
        <w:tc>
          <w:tcPr>
            <w:tcW w:w="2325" w:type="dxa"/>
            <w:tcBorders>
              <w:bottom w:val="single" w:sz="8" w:space="0" w:color="auto"/>
            </w:tcBorders>
            <w:shd w:val="clear" w:color="auto" w:fill="auto"/>
            <w:vAlign w:val="center"/>
          </w:tcPr>
          <w:p w14:paraId="2AC0953B" w14:textId="685D976D" w:rsidR="00C62E6C" w:rsidRDefault="00C62E6C" w:rsidP="002912AB">
            <w:pPr>
              <w:pStyle w:val="afffffffff2"/>
            </w:pPr>
            <w:r>
              <w:rPr>
                <w:rFonts w:hAnsi="宋体" w:hint="eastAsia"/>
                <w:szCs w:val="18"/>
              </w:rPr>
              <w:t>拉筋、支撑筋（附件）</w:t>
            </w:r>
          </w:p>
        </w:tc>
        <w:tc>
          <w:tcPr>
            <w:tcW w:w="1867" w:type="dxa"/>
            <w:tcBorders>
              <w:bottom w:val="single" w:sz="8" w:space="0" w:color="auto"/>
            </w:tcBorders>
            <w:shd w:val="clear" w:color="auto" w:fill="auto"/>
            <w:vAlign w:val="center"/>
          </w:tcPr>
          <w:p w14:paraId="3929BB0C" w14:textId="77777777" w:rsidR="00C62E6C" w:rsidRDefault="00C62E6C" w:rsidP="007B6C69">
            <w:pPr>
              <w:pStyle w:val="afffffffff2"/>
            </w:pPr>
            <w:r w:rsidRPr="00AB6AAA">
              <w:rPr>
                <w:rFonts w:hAnsi="宋体"/>
                <w:szCs w:val="18"/>
              </w:rPr>
              <w:t>≤L/250</w:t>
            </w:r>
          </w:p>
        </w:tc>
        <w:tc>
          <w:tcPr>
            <w:tcW w:w="1867" w:type="dxa"/>
            <w:tcBorders>
              <w:bottom w:val="single" w:sz="8" w:space="0" w:color="auto"/>
            </w:tcBorders>
            <w:shd w:val="clear" w:color="auto" w:fill="auto"/>
            <w:vAlign w:val="center"/>
          </w:tcPr>
          <w:p w14:paraId="10F98132" w14:textId="77777777" w:rsidR="00C62E6C" w:rsidRDefault="00C62E6C" w:rsidP="007B6C69">
            <w:pPr>
              <w:pStyle w:val="afffffffff2"/>
            </w:pPr>
            <w:r w:rsidRPr="00AB6AAA">
              <w:rPr>
                <w:rFonts w:hAnsi="宋体" w:hint="eastAsia"/>
                <w:szCs w:val="18"/>
              </w:rPr>
              <w:t>≤</w:t>
            </w:r>
            <w:r w:rsidRPr="00AB6AAA">
              <w:rPr>
                <w:rFonts w:hAnsi="宋体"/>
                <w:szCs w:val="18"/>
              </w:rPr>
              <w:t>2</w:t>
            </w:r>
          </w:p>
        </w:tc>
        <w:tc>
          <w:tcPr>
            <w:tcW w:w="1867" w:type="dxa"/>
            <w:tcBorders>
              <w:bottom w:val="single" w:sz="8" w:space="0" w:color="auto"/>
            </w:tcBorders>
            <w:shd w:val="clear" w:color="auto" w:fill="auto"/>
            <w:vAlign w:val="center"/>
          </w:tcPr>
          <w:p w14:paraId="4EDE19BB" w14:textId="77777777" w:rsidR="00C62E6C" w:rsidRDefault="00C62E6C" w:rsidP="007B6C69">
            <w:pPr>
              <w:pStyle w:val="afffffffff2"/>
            </w:pPr>
            <w:r w:rsidRPr="00AB6AAA">
              <w:rPr>
                <w:rFonts w:hAnsi="宋体" w:hint="eastAsia"/>
                <w:szCs w:val="18"/>
              </w:rPr>
              <w:t>≤</w:t>
            </w:r>
            <w:r w:rsidRPr="00AB6AAA">
              <w:rPr>
                <w:rFonts w:hAnsi="宋体"/>
                <w:szCs w:val="18"/>
              </w:rPr>
              <w:t>3</w:t>
            </w:r>
          </w:p>
        </w:tc>
      </w:tr>
      <w:tr w:rsidR="00C62E6C" w14:paraId="36FEC133" w14:textId="77777777" w:rsidTr="007B6C69">
        <w:trPr>
          <w:jc w:val="center"/>
        </w:trPr>
        <w:tc>
          <w:tcPr>
            <w:tcW w:w="9334" w:type="dxa"/>
            <w:gridSpan w:val="5"/>
            <w:tcBorders>
              <w:top w:val="single" w:sz="8" w:space="0" w:color="auto"/>
              <w:bottom w:val="single" w:sz="8" w:space="0" w:color="auto"/>
            </w:tcBorders>
            <w:shd w:val="clear" w:color="auto" w:fill="auto"/>
            <w:vAlign w:val="center"/>
          </w:tcPr>
          <w:p w14:paraId="140E5776" w14:textId="77777777" w:rsidR="00C62E6C" w:rsidRDefault="00C62E6C" w:rsidP="007B6C69">
            <w:pPr>
              <w:pStyle w:val="af4"/>
            </w:pPr>
            <w:r>
              <w:rPr>
                <w:rFonts w:hint="eastAsia"/>
              </w:rPr>
              <w:t>变形包络值用于结构刚度的校核，</w:t>
            </w:r>
            <w:r w:rsidRPr="00314FD8">
              <w:rPr>
                <w:rFonts w:hint="eastAsia"/>
              </w:rPr>
              <w:t>要求应符合国标</w:t>
            </w:r>
            <w:r w:rsidRPr="00314FD8">
              <w:t>GB 50017中的次梁设计</w:t>
            </w:r>
            <w:r w:rsidRPr="00204B4F">
              <w:rPr>
                <w:rFonts w:hint="eastAsia"/>
              </w:rPr>
              <w:t>。</w:t>
            </w:r>
          </w:p>
          <w:p w14:paraId="053E02D1" w14:textId="77777777" w:rsidR="00C62E6C" w:rsidRDefault="00C62E6C" w:rsidP="007B6C69">
            <w:pPr>
              <w:pStyle w:val="af4"/>
            </w:pPr>
            <w:r>
              <w:rPr>
                <w:rFonts w:hint="eastAsia"/>
              </w:rPr>
              <w:t>模块的长度。</w:t>
            </w:r>
          </w:p>
        </w:tc>
      </w:tr>
    </w:tbl>
    <w:p w14:paraId="02EB3217" w14:textId="08AD247B" w:rsidR="00D46E24" w:rsidRDefault="00F13878" w:rsidP="0062124F">
      <w:pPr>
        <w:pStyle w:val="affc"/>
        <w:spacing w:before="312" w:after="312"/>
      </w:pPr>
      <w:bookmarkStart w:id="71" w:name="_Toc81405915"/>
      <w:bookmarkStart w:id="72" w:name="_Toc81405984"/>
      <w:bookmarkStart w:id="73" w:name="_Toc81405916"/>
      <w:bookmarkStart w:id="74" w:name="_Toc81405985"/>
      <w:bookmarkStart w:id="75" w:name="_Toc81405917"/>
      <w:bookmarkStart w:id="76" w:name="_Toc81405986"/>
      <w:bookmarkStart w:id="77" w:name="_Toc81405918"/>
      <w:bookmarkStart w:id="78" w:name="_Toc81405987"/>
      <w:bookmarkStart w:id="79" w:name="_Toc89162917"/>
      <w:bookmarkEnd w:id="71"/>
      <w:bookmarkEnd w:id="72"/>
      <w:bookmarkEnd w:id="73"/>
      <w:bookmarkEnd w:id="74"/>
      <w:bookmarkEnd w:id="75"/>
      <w:bookmarkEnd w:id="76"/>
      <w:bookmarkEnd w:id="77"/>
      <w:bookmarkEnd w:id="78"/>
      <w:r>
        <w:rPr>
          <w:rFonts w:hint="eastAsia"/>
        </w:rPr>
        <w:t>装配</w:t>
      </w:r>
      <w:r w:rsidR="00001F94">
        <w:rPr>
          <w:rFonts w:hint="eastAsia"/>
        </w:rPr>
        <w:t>要求</w:t>
      </w:r>
      <w:bookmarkEnd w:id="79"/>
    </w:p>
    <w:p w14:paraId="13ED5621" w14:textId="77777777" w:rsidR="00F51110" w:rsidRDefault="00F51110" w:rsidP="0062124F">
      <w:pPr>
        <w:pStyle w:val="affd"/>
        <w:spacing w:before="156" w:after="156"/>
      </w:pPr>
      <w:bookmarkStart w:id="80" w:name="_Toc89162918"/>
      <w:r>
        <w:rPr>
          <w:rFonts w:hint="eastAsia"/>
        </w:rPr>
        <w:t>一般规定</w:t>
      </w:r>
      <w:bookmarkEnd w:id="80"/>
    </w:p>
    <w:p w14:paraId="4C8CF969" w14:textId="7E76248B" w:rsidR="00D1014B" w:rsidRDefault="00D1014B" w:rsidP="00D1014B">
      <w:pPr>
        <w:pStyle w:val="affffffffa"/>
      </w:pPr>
      <w:r w:rsidRPr="00D1014B">
        <w:rPr>
          <w:rFonts w:hint="eastAsia"/>
        </w:rPr>
        <w:t>模块</w:t>
      </w:r>
      <w:r>
        <w:rPr>
          <w:rFonts w:hint="eastAsia"/>
        </w:rPr>
        <w:t>及附件</w:t>
      </w:r>
      <w:r w:rsidRPr="00D1014B">
        <w:rPr>
          <w:rFonts w:hint="eastAsia"/>
        </w:rPr>
        <w:t>按</w:t>
      </w:r>
      <w:r w:rsidRPr="00D1014B">
        <w:rPr>
          <w:rFonts w:ascii="Times New Roman"/>
        </w:rPr>
        <w:t>GB/T 191</w:t>
      </w:r>
      <w:r w:rsidRPr="00D1014B">
        <w:rPr>
          <w:rFonts w:ascii="Times New Roman"/>
        </w:rPr>
        <w:t>和</w:t>
      </w:r>
      <w:r w:rsidRPr="00D1014B">
        <w:rPr>
          <w:rFonts w:ascii="Times New Roman"/>
        </w:rPr>
        <w:t>GB/T 247</w:t>
      </w:r>
      <w:r w:rsidRPr="00D1014B">
        <w:rPr>
          <w:rFonts w:hint="eastAsia"/>
        </w:rPr>
        <w:t>的要求包装运输至装配地点。</w:t>
      </w:r>
    </w:p>
    <w:p w14:paraId="130DE531" w14:textId="77777777" w:rsidR="00C25662" w:rsidRDefault="00F51110" w:rsidP="0062124F">
      <w:pPr>
        <w:pStyle w:val="affffffffa"/>
      </w:pPr>
      <w:r>
        <w:rPr>
          <w:rFonts w:hint="eastAsia"/>
        </w:rPr>
        <w:t>施工安装应符合设计要求，确保污水处理池的功能要求。</w:t>
      </w:r>
    </w:p>
    <w:p w14:paraId="171E51EF" w14:textId="77777777" w:rsidR="00F51110" w:rsidRDefault="00F51110" w:rsidP="0062124F">
      <w:pPr>
        <w:pStyle w:val="affffffffa"/>
      </w:pPr>
      <w:r>
        <w:t>施工安装前应完成下列准备工作</w:t>
      </w:r>
      <w:r>
        <w:rPr>
          <w:rFonts w:hint="eastAsia"/>
        </w:rPr>
        <w:t>：</w:t>
      </w:r>
    </w:p>
    <w:p w14:paraId="0139FC18" w14:textId="215A7646" w:rsidR="00F51110" w:rsidRDefault="00CC1F82" w:rsidP="006E16F3">
      <w:pPr>
        <w:pStyle w:val="af2"/>
      </w:pPr>
      <w:r>
        <w:rPr>
          <w:rFonts w:hint="eastAsia"/>
        </w:rPr>
        <w:t>收集</w:t>
      </w:r>
      <w:r w:rsidR="00F51110">
        <w:rPr>
          <w:rFonts w:hint="eastAsia"/>
        </w:rPr>
        <w:t>设计会审</w:t>
      </w:r>
      <w:r w:rsidR="003F4B39">
        <w:rPr>
          <w:rFonts w:hint="eastAsia"/>
        </w:rPr>
        <w:t>文件</w:t>
      </w:r>
      <w:r w:rsidR="00445CA4">
        <w:rPr>
          <w:rFonts w:hint="eastAsia"/>
        </w:rPr>
        <w:t>等</w:t>
      </w:r>
      <w:r w:rsidR="00F51110">
        <w:rPr>
          <w:rFonts w:hint="eastAsia"/>
        </w:rPr>
        <w:t>资料；</w:t>
      </w:r>
    </w:p>
    <w:p w14:paraId="2888D606" w14:textId="465A7DF0" w:rsidR="00F51110" w:rsidRDefault="00157FF8" w:rsidP="006E16F3">
      <w:pPr>
        <w:pStyle w:val="af2"/>
      </w:pPr>
      <w:r>
        <w:t>编制施工组织方案</w:t>
      </w:r>
      <w:r w:rsidR="00F51110">
        <w:rPr>
          <w:rFonts w:hint="eastAsia"/>
        </w:rPr>
        <w:t>；</w:t>
      </w:r>
    </w:p>
    <w:p w14:paraId="24876B97" w14:textId="2020BCD4" w:rsidR="00F51110" w:rsidRDefault="00F51110" w:rsidP="006E16F3">
      <w:pPr>
        <w:pStyle w:val="af2"/>
      </w:pPr>
      <w:r>
        <w:t>提供模块化装配式污水处理池制造商的有关</w:t>
      </w:r>
      <w:r w:rsidR="008D1EDF">
        <w:t>材质</w:t>
      </w:r>
      <w:r>
        <w:rPr>
          <w:rFonts w:hint="eastAsia"/>
        </w:rPr>
        <w:t>、</w:t>
      </w:r>
      <w:r>
        <w:t>产品技术资料和产品质量合格证</w:t>
      </w:r>
      <w:r>
        <w:rPr>
          <w:rFonts w:hint="eastAsia"/>
        </w:rPr>
        <w:t>；</w:t>
      </w:r>
    </w:p>
    <w:p w14:paraId="7A3742CD" w14:textId="1963A6FB" w:rsidR="00F51110" w:rsidRDefault="00F51110" w:rsidP="006E16F3">
      <w:pPr>
        <w:pStyle w:val="af2"/>
      </w:pPr>
      <w:r>
        <w:t>施工人员应具备相应的职业技能</w:t>
      </w:r>
      <w:r w:rsidR="008A4C59">
        <w:rPr>
          <w:rFonts w:hint="eastAsia"/>
        </w:rPr>
        <w:t>并</w:t>
      </w:r>
      <w:r>
        <w:t>岗位培训后方可</w:t>
      </w:r>
      <w:r>
        <w:rPr>
          <w:rFonts w:hint="eastAsia"/>
        </w:rPr>
        <w:t>进行施工操作。</w:t>
      </w:r>
    </w:p>
    <w:p w14:paraId="350AAAD9" w14:textId="12CBC76A" w:rsidR="001B3B43" w:rsidRDefault="001B3B43" w:rsidP="0062124F">
      <w:pPr>
        <w:pStyle w:val="affffffffa"/>
      </w:pPr>
      <w:r>
        <w:rPr>
          <w:rFonts w:hint="eastAsia"/>
        </w:rPr>
        <w:t>外表面应整洁、光滑、无夹渣、无焊瘤、无气孔、无裂痕、无明显划痕，无毛刺及</w:t>
      </w:r>
      <w:r w:rsidR="00F46368">
        <w:rPr>
          <w:rFonts w:hint="eastAsia"/>
        </w:rPr>
        <w:t>明显</w:t>
      </w:r>
      <w:r>
        <w:rPr>
          <w:rFonts w:hint="eastAsia"/>
        </w:rPr>
        <w:t>的碰撞凹凸缺陷</w:t>
      </w:r>
      <w:r w:rsidR="00167BA3">
        <w:rPr>
          <w:rFonts w:hint="eastAsia"/>
        </w:rPr>
        <w:t>。</w:t>
      </w:r>
    </w:p>
    <w:p w14:paraId="040E23B9" w14:textId="15F5A126" w:rsidR="00CE1909" w:rsidRDefault="00FB6655" w:rsidP="00CE1909">
      <w:pPr>
        <w:pStyle w:val="affffffffa"/>
      </w:pPr>
      <w:r w:rsidRPr="005040D7">
        <w:rPr>
          <w:rFonts w:hint="eastAsia"/>
        </w:rPr>
        <w:t>以拼装方式</w:t>
      </w:r>
      <w:r w:rsidRPr="0062124F">
        <w:rPr>
          <w:rFonts w:hint="eastAsia"/>
        </w:rPr>
        <w:t>装配的污水处理池</w:t>
      </w:r>
      <w:r w:rsidR="005642FF">
        <w:rPr>
          <w:rFonts w:hint="eastAsia"/>
        </w:rPr>
        <w:t>体</w:t>
      </w:r>
      <w:r w:rsidR="00CE1909">
        <w:rPr>
          <w:rFonts w:hint="eastAsia"/>
        </w:rPr>
        <w:t>要求如下：</w:t>
      </w:r>
    </w:p>
    <w:p w14:paraId="238F3DD7" w14:textId="2AC11D99" w:rsidR="00CE1909" w:rsidRDefault="00FB6655" w:rsidP="00CE1909">
      <w:pPr>
        <w:pStyle w:val="af2"/>
      </w:pPr>
      <w:r w:rsidRPr="0062124F">
        <w:rPr>
          <w:rFonts w:hint="eastAsia"/>
        </w:rPr>
        <w:t>螺栓</w:t>
      </w:r>
      <w:r w:rsidR="002E197E">
        <w:rPr>
          <w:rFonts w:hint="eastAsia"/>
        </w:rPr>
        <w:t>等</w:t>
      </w:r>
      <w:r w:rsidRPr="0062124F">
        <w:rPr>
          <w:rFonts w:hint="eastAsia"/>
        </w:rPr>
        <w:t>紧固件</w:t>
      </w:r>
      <w:r w:rsidR="00CE1909">
        <w:rPr>
          <w:rFonts w:hint="eastAsia"/>
        </w:rPr>
        <w:t>所用材质的</w:t>
      </w:r>
      <w:r w:rsidR="00CE1909" w:rsidRPr="00CE1909">
        <w:rPr>
          <w:rFonts w:ascii="Times New Roman" w:hint="eastAsia"/>
        </w:rPr>
        <w:t>耐腐蚀性能</w:t>
      </w:r>
      <w:r w:rsidR="00AA3F00">
        <w:rPr>
          <w:rFonts w:hint="eastAsia"/>
        </w:rPr>
        <w:t>不低于污水处理池体材质；</w:t>
      </w:r>
    </w:p>
    <w:p w14:paraId="33D78D5F" w14:textId="2B98CF8E" w:rsidR="00CE1909" w:rsidRDefault="00CE1909" w:rsidP="00CE1909">
      <w:pPr>
        <w:pStyle w:val="af2"/>
      </w:pPr>
      <w:r>
        <w:t>螺栓</w:t>
      </w:r>
      <w:r w:rsidR="002E197E">
        <w:t>等</w:t>
      </w:r>
      <w:r>
        <w:t>紧固件</w:t>
      </w:r>
      <w:r w:rsidR="00FB6655" w:rsidRPr="0062124F">
        <w:rPr>
          <w:rFonts w:hint="eastAsia"/>
        </w:rPr>
        <w:t>性能等级应不低于</w:t>
      </w:r>
      <w:r w:rsidR="00FB6655" w:rsidRPr="00E639F1">
        <w:rPr>
          <w:rFonts w:ascii="Times New Roman"/>
        </w:rPr>
        <w:t>4.8</w:t>
      </w:r>
      <w:r w:rsidR="00FB6655" w:rsidRPr="00E639F1">
        <w:rPr>
          <w:rFonts w:ascii="Times New Roman"/>
        </w:rPr>
        <w:t>级，紧固力矩应在</w:t>
      </w:r>
      <w:r w:rsidR="00FB6655" w:rsidRPr="00E639F1">
        <w:rPr>
          <w:rFonts w:ascii="Times New Roman"/>
        </w:rPr>
        <w:t>25 Nm</w:t>
      </w:r>
      <w:r w:rsidR="00FB6655" w:rsidRPr="00E639F1">
        <w:rPr>
          <w:rFonts w:ascii="Times New Roman"/>
        </w:rPr>
        <w:t>～</w:t>
      </w:r>
      <w:r w:rsidR="00FB6655" w:rsidRPr="00E639F1">
        <w:rPr>
          <w:rFonts w:ascii="Times New Roman"/>
        </w:rPr>
        <w:t>48 Nm</w:t>
      </w:r>
      <w:r w:rsidR="00FB6655" w:rsidRPr="00E639F1">
        <w:rPr>
          <w:rFonts w:ascii="Times New Roman"/>
        </w:rPr>
        <w:t>的</w:t>
      </w:r>
      <w:r w:rsidR="00FB15C9">
        <w:rPr>
          <w:rFonts w:hint="eastAsia"/>
        </w:rPr>
        <w:t>范围内；</w:t>
      </w:r>
    </w:p>
    <w:p w14:paraId="754B3597" w14:textId="3A7187C7" w:rsidR="00FB6655" w:rsidRPr="0062124F" w:rsidRDefault="00FB6655" w:rsidP="00CE1909">
      <w:pPr>
        <w:pStyle w:val="af2"/>
      </w:pPr>
      <w:r w:rsidRPr="0062124F">
        <w:rPr>
          <w:rFonts w:hint="eastAsia"/>
        </w:rPr>
        <w:lastRenderedPageBreak/>
        <w:t>所有螺栓连接处应加垫圈，模块与模块之间应添加</w:t>
      </w:r>
      <w:r w:rsidR="00DF6C2F">
        <w:rPr>
          <w:rFonts w:hint="eastAsia"/>
        </w:rPr>
        <w:t>具有</w:t>
      </w:r>
      <w:r w:rsidRPr="0062124F">
        <w:rPr>
          <w:rFonts w:hint="eastAsia"/>
        </w:rPr>
        <w:t>防水性能的密封材料。</w:t>
      </w:r>
    </w:p>
    <w:p w14:paraId="3673031D" w14:textId="534BD9E3" w:rsidR="00FB6655" w:rsidRPr="00F51110" w:rsidRDefault="00FB6655" w:rsidP="0062124F">
      <w:pPr>
        <w:pStyle w:val="affffffffa"/>
      </w:pPr>
      <w:r w:rsidRPr="0062124F">
        <w:rPr>
          <w:rFonts w:ascii="Times New Roman" w:hint="eastAsia"/>
        </w:rPr>
        <w:t>以焊接方式装配的污水处理池</w:t>
      </w:r>
      <w:r w:rsidR="005642FF">
        <w:rPr>
          <w:rFonts w:ascii="Times New Roman" w:hint="eastAsia"/>
        </w:rPr>
        <w:t>体</w:t>
      </w:r>
      <w:r w:rsidRPr="0062124F">
        <w:rPr>
          <w:rFonts w:ascii="Times New Roman" w:hint="eastAsia"/>
        </w:rPr>
        <w:t>，应符合</w:t>
      </w:r>
      <w:r w:rsidRPr="00FB6655">
        <w:rPr>
          <w:rFonts w:ascii="Times New Roman"/>
        </w:rPr>
        <w:t>GB 50017</w:t>
      </w:r>
      <w:r w:rsidR="00AB06A2">
        <w:rPr>
          <w:rFonts w:ascii="Times New Roman"/>
        </w:rPr>
        <w:t>和</w:t>
      </w:r>
      <w:r w:rsidR="00AB06A2">
        <w:rPr>
          <w:rFonts w:ascii="Times New Roman" w:hint="eastAsia"/>
        </w:rPr>
        <w:t>N</w:t>
      </w:r>
      <w:r w:rsidR="00AB06A2">
        <w:rPr>
          <w:rFonts w:ascii="Times New Roman"/>
        </w:rPr>
        <w:t>B/T 47003.1</w:t>
      </w:r>
      <w:r w:rsidRPr="0062124F">
        <w:rPr>
          <w:rFonts w:ascii="Times New Roman" w:hint="eastAsia"/>
        </w:rPr>
        <w:t>的规定</w:t>
      </w:r>
    </w:p>
    <w:p w14:paraId="75490625" w14:textId="4741EF7E" w:rsidR="00F51110" w:rsidRPr="0021632F" w:rsidRDefault="00F51110" w:rsidP="0062124F">
      <w:pPr>
        <w:pStyle w:val="affd"/>
        <w:spacing w:before="156" w:after="156"/>
      </w:pPr>
      <w:bookmarkStart w:id="81" w:name="_Toc89162919"/>
      <w:r w:rsidRPr="0021632F">
        <w:rPr>
          <w:rFonts w:hint="eastAsia"/>
        </w:rPr>
        <w:t>施工安装</w:t>
      </w:r>
      <w:r w:rsidR="002E24A1" w:rsidRPr="0021632F">
        <w:rPr>
          <w:rFonts w:hint="eastAsia"/>
        </w:rPr>
        <w:t>要求</w:t>
      </w:r>
      <w:bookmarkEnd w:id="81"/>
    </w:p>
    <w:p w14:paraId="478D94D5" w14:textId="5B2A93D2" w:rsidR="00352EBA" w:rsidRDefault="00352EBA" w:rsidP="0062124F">
      <w:pPr>
        <w:pStyle w:val="affffffffa"/>
      </w:pPr>
      <w:r>
        <w:t>施工安装按照</w:t>
      </w:r>
      <w:r w:rsidR="00DC6EAF">
        <w:rPr>
          <w:rFonts w:hint="eastAsia"/>
        </w:rPr>
        <w:t>地基处理</w:t>
      </w:r>
      <w:r w:rsidR="00234F67">
        <w:rPr>
          <w:rFonts w:hint="eastAsia"/>
        </w:rPr>
        <w:t>、池体基础施工</w:t>
      </w:r>
      <w:r>
        <w:rPr>
          <w:rFonts w:hint="eastAsia"/>
        </w:rPr>
        <w:t>、</w:t>
      </w:r>
      <w:r>
        <w:t>模块</w:t>
      </w:r>
      <w:r w:rsidR="00DC6EAF">
        <w:t>及附件</w:t>
      </w:r>
      <w:r>
        <w:t>装配的顺序进行</w:t>
      </w:r>
      <w:r>
        <w:rPr>
          <w:rFonts w:hint="eastAsia"/>
        </w:rPr>
        <w:t>。</w:t>
      </w:r>
    </w:p>
    <w:p w14:paraId="393A919B" w14:textId="49CF1C35" w:rsidR="00587ABB" w:rsidRPr="0021632F" w:rsidRDefault="00234F67" w:rsidP="0062124F">
      <w:pPr>
        <w:pStyle w:val="affffffffa"/>
      </w:pPr>
      <w:r>
        <w:rPr>
          <w:rFonts w:hint="eastAsia"/>
        </w:rPr>
        <w:t>地基处理和池体基础施工</w:t>
      </w:r>
      <w:r w:rsidR="00FF714E">
        <w:rPr>
          <w:rFonts w:hint="eastAsia"/>
        </w:rPr>
        <w:t>需经相关技术人员验收合格后才能依据设计图</w:t>
      </w:r>
      <w:r>
        <w:rPr>
          <w:rFonts w:hint="eastAsia"/>
        </w:rPr>
        <w:t>进行</w:t>
      </w:r>
      <w:r>
        <w:t>模块及附件装配</w:t>
      </w:r>
      <w:r w:rsidR="00587ABB" w:rsidRPr="0021632F">
        <w:rPr>
          <w:rFonts w:hint="eastAsia"/>
        </w:rPr>
        <w:t>。</w:t>
      </w:r>
    </w:p>
    <w:p w14:paraId="715132C2" w14:textId="177C15BE" w:rsidR="001E618F" w:rsidRDefault="00234F67" w:rsidP="00234F67">
      <w:pPr>
        <w:pStyle w:val="affffffffa"/>
      </w:pPr>
      <w:r w:rsidRPr="00234F67">
        <w:rPr>
          <w:rFonts w:hint="eastAsia"/>
        </w:rPr>
        <w:t>模块及附件装配</w:t>
      </w:r>
      <w:r>
        <w:rPr>
          <w:rFonts w:hint="eastAsia"/>
        </w:rPr>
        <w:t>顺序</w:t>
      </w:r>
      <w:r w:rsidR="00117FE4">
        <w:rPr>
          <w:rFonts w:hint="eastAsia"/>
        </w:rPr>
        <w:t>如下</w:t>
      </w:r>
      <w:r>
        <w:rPr>
          <w:rFonts w:hint="eastAsia"/>
        </w:rPr>
        <w:t>：</w:t>
      </w:r>
    </w:p>
    <w:p w14:paraId="37CA2D4D" w14:textId="77777777" w:rsidR="001E618F" w:rsidRDefault="00587ABB" w:rsidP="001E618F">
      <w:pPr>
        <w:pStyle w:val="af5"/>
      </w:pPr>
      <w:r w:rsidRPr="0021632F">
        <w:rPr>
          <w:rFonts w:hint="eastAsia"/>
        </w:rPr>
        <w:t>安装底板</w:t>
      </w:r>
      <w:r w:rsidR="0093469F" w:rsidRPr="0021632F">
        <w:rPr>
          <w:rFonts w:hint="eastAsia"/>
        </w:rPr>
        <w:t>模块</w:t>
      </w:r>
      <w:r w:rsidRPr="0021632F">
        <w:rPr>
          <w:rFonts w:hint="eastAsia"/>
        </w:rPr>
        <w:t>、侧板</w:t>
      </w:r>
      <w:r w:rsidR="0093469F" w:rsidRPr="0021632F">
        <w:rPr>
          <w:rFonts w:hint="eastAsia"/>
        </w:rPr>
        <w:t>模块</w:t>
      </w:r>
      <w:r w:rsidRPr="0021632F">
        <w:rPr>
          <w:rFonts w:hint="eastAsia"/>
        </w:rPr>
        <w:t>和内部拉筋、支撑筋等附件</w:t>
      </w:r>
      <w:r w:rsidR="001E618F">
        <w:rPr>
          <w:rFonts w:hint="eastAsia"/>
        </w:rPr>
        <w:t>；</w:t>
      </w:r>
    </w:p>
    <w:p w14:paraId="16E4E96D" w14:textId="57808509" w:rsidR="001E618F" w:rsidRDefault="002D0BA4" w:rsidP="001E618F">
      <w:pPr>
        <w:pStyle w:val="af5"/>
      </w:pPr>
      <w:r>
        <w:rPr>
          <w:rFonts w:hint="eastAsia"/>
        </w:rPr>
        <w:t>安装</w:t>
      </w:r>
      <w:r w:rsidR="00587ABB" w:rsidRPr="0021632F">
        <w:rPr>
          <w:rFonts w:hint="eastAsia"/>
        </w:rPr>
        <w:t>顶板</w:t>
      </w:r>
      <w:r w:rsidR="0093469F" w:rsidRPr="0021632F">
        <w:rPr>
          <w:rFonts w:hint="eastAsia"/>
        </w:rPr>
        <w:t>模块</w:t>
      </w:r>
      <w:r>
        <w:rPr>
          <w:rFonts w:hint="eastAsia"/>
        </w:rPr>
        <w:t>、人孔</w:t>
      </w:r>
      <w:r w:rsidR="001E618F">
        <w:rPr>
          <w:rFonts w:hint="eastAsia"/>
        </w:rPr>
        <w:t>；</w:t>
      </w:r>
    </w:p>
    <w:p w14:paraId="229748D4" w14:textId="53BA19F1" w:rsidR="00C3656D" w:rsidRPr="0021632F" w:rsidRDefault="002D0BA4" w:rsidP="001E618F">
      <w:pPr>
        <w:pStyle w:val="af5"/>
      </w:pPr>
      <w:r>
        <w:rPr>
          <w:rFonts w:hint="eastAsia"/>
        </w:rPr>
        <w:t>安装</w:t>
      </w:r>
      <w:r w:rsidR="00587ABB" w:rsidRPr="0021632F">
        <w:rPr>
          <w:rFonts w:hint="eastAsia"/>
        </w:rPr>
        <w:t>其他附件。</w:t>
      </w:r>
    </w:p>
    <w:p w14:paraId="2853C2A1" w14:textId="77777777" w:rsidR="00D92FA3" w:rsidRPr="0021632F" w:rsidRDefault="00D92FA3" w:rsidP="0062124F">
      <w:pPr>
        <w:pStyle w:val="affffffffa"/>
      </w:pPr>
      <w:r w:rsidRPr="0021632F">
        <w:rPr>
          <w:rFonts w:hint="eastAsia"/>
        </w:rPr>
        <w:t>池体组装完毕后各紧固件不应有松动。</w:t>
      </w:r>
    </w:p>
    <w:p w14:paraId="305E572E" w14:textId="5F57AE91" w:rsidR="000A6175" w:rsidRPr="0021632F" w:rsidRDefault="00A93F2E" w:rsidP="00E70F77">
      <w:pPr>
        <w:pStyle w:val="affc"/>
        <w:spacing w:before="312" w:after="312"/>
      </w:pPr>
      <w:bookmarkStart w:id="82" w:name="_Toc89162920"/>
      <w:r>
        <w:rPr>
          <w:rFonts w:hint="eastAsia"/>
        </w:rPr>
        <w:t>池体</w:t>
      </w:r>
      <w:r w:rsidR="00D46E24" w:rsidRPr="0021632F">
        <w:rPr>
          <w:rFonts w:hint="eastAsia"/>
        </w:rPr>
        <w:t>验收</w:t>
      </w:r>
      <w:bookmarkEnd w:id="82"/>
    </w:p>
    <w:p w14:paraId="1358C903" w14:textId="77777777" w:rsidR="0024674A" w:rsidRDefault="0024674A" w:rsidP="0024674A">
      <w:pPr>
        <w:pStyle w:val="affd"/>
        <w:spacing w:before="156" w:after="156"/>
      </w:pPr>
      <w:bookmarkStart w:id="83" w:name="_Toc79151570"/>
      <w:bookmarkStart w:id="84" w:name="_Toc89162921"/>
      <w:r>
        <w:rPr>
          <w:rFonts w:hint="eastAsia"/>
        </w:rPr>
        <w:t>尺寸检查</w:t>
      </w:r>
      <w:bookmarkEnd w:id="83"/>
      <w:bookmarkEnd w:id="84"/>
    </w:p>
    <w:p w14:paraId="502430A9" w14:textId="3D715D9E" w:rsidR="0024674A" w:rsidRDefault="008D1EDF" w:rsidP="0024674A">
      <w:pPr>
        <w:pStyle w:val="affe"/>
        <w:spacing w:before="156" w:after="156"/>
      </w:pPr>
      <w:r>
        <w:rPr>
          <w:rFonts w:hint="eastAsia"/>
        </w:rPr>
        <w:t>材质</w:t>
      </w:r>
      <w:r w:rsidR="0024674A">
        <w:rPr>
          <w:rFonts w:hint="eastAsia"/>
        </w:rPr>
        <w:t>厚度检查</w:t>
      </w:r>
    </w:p>
    <w:p w14:paraId="176BA28E" w14:textId="350D5179" w:rsidR="0024674A" w:rsidRPr="0044008A" w:rsidRDefault="0024674A" w:rsidP="0024674A">
      <w:pPr>
        <w:pStyle w:val="affff6"/>
        <w:ind w:firstLine="420"/>
      </w:pPr>
      <w:r>
        <w:t>用精度为</w:t>
      </w:r>
      <w:r w:rsidRPr="0005128C">
        <w:rPr>
          <w:rFonts w:ascii="Times New Roman"/>
        </w:rPr>
        <w:t>0.02 mm</w:t>
      </w:r>
      <w:r>
        <w:t>的游标卡尺或千分尺等检测</w:t>
      </w:r>
      <w:bookmarkStart w:id="85" w:name="_Hlk87710697"/>
      <w:r>
        <w:t>污水处理</w:t>
      </w:r>
      <w:bookmarkEnd w:id="85"/>
      <w:r>
        <w:t>池体模块所用</w:t>
      </w:r>
      <w:r w:rsidR="008D1EDF">
        <w:t>材质</w:t>
      </w:r>
      <w:r>
        <w:t>的厚度</w:t>
      </w:r>
      <w:r>
        <w:rPr>
          <w:rFonts w:hint="eastAsia"/>
        </w:rPr>
        <w:t>，</w:t>
      </w:r>
      <w:r>
        <w:t>符合设计文件要求为合格</w:t>
      </w:r>
      <w:r>
        <w:rPr>
          <w:rFonts w:hint="eastAsia"/>
        </w:rPr>
        <w:t>。</w:t>
      </w:r>
    </w:p>
    <w:p w14:paraId="1747EF4A" w14:textId="77777777" w:rsidR="0024674A" w:rsidRPr="0044008A" w:rsidRDefault="0024674A" w:rsidP="0024674A">
      <w:pPr>
        <w:pStyle w:val="affe"/>
        <w:spacing w:before="156" w:after="156"/>
      </w:pPr>
      <w:r>
        <w:rPr>
          <w:rFonts w:hint="eastAsia"/>
        </w:rPr>
        <w:t>池体尺寸检查</w:t>
      </w:r>
    </w:p>
    <w:p w14:paraId="3DB3AB39" w14:textId="74039091" w:rsidR="0024674A" w:rsidRDefault="0024674A" w:rsidP="0024674A">
      <w:pPr>
        <w:pStyle w:val="affff6"/>
        <w:ind w:firstLine="420"/>
      </w:pPr>
      <w:r>
        <w:t>检查</w:t>
      </w:r>
      <w:r w:rsidR="007346D1" w:rsidRPr="007346D1">
        <w:rPr>
          <w:rFonts w:hint="eastAsia"/>
        </w:rPr>
        <w:t>污水处理</w:t>
      </w:r>
      <w:r>
        <w:rPr>
          <w:rFonts w:hint="eastAsia"/>
        </w:rPr>
        <w:t>池体</w:t>
      </w:r>
      <w:r>
        <w:t>的主要尺寸可通过</w:t>
      </w:r>
      <w:r>
        <w:rPr>
          <w:rFonts w:hint="eastAsia"/>
        </w:rPr>
        <w:t>卷尺</w:t>
      </w:r>
      <w:r>
        <w:t>或其他仪器测量</w:t>
      </w:r>
      <w:r>
        <w:rPr>
          <w:rFonts w:hint="eastAsia"/>
        </w:rPr>
        <w:t>，</w:t>
      </w:r>
      <w:r w:rsidRPr="0034120C">
        <w:rPr>
          <w:rFonts w:hint="eastAsia"/>
        </w:rPr>
        <w:t>单个</w:t>
      </w:r>
      <w:r>
        <w:rPr>
          <w:rFonts w:hint="eastAsia"/>
        </w:rPr>
        <w:t>污水处理池体</w:t>
      </w:r>
      <w:r w:rsidRPr="0034120C">
        <w:rPr>
          <w:rFonts w:hint="eastAsia"/>
        </w:rPr>
        <w:t>容积误差不得大于</w:t>
      </w:r>
      <w:r>
        <w:rPr>
          <w:rFonts w:ascii="Times New Roman"/>
        </w:rPr>
        <w:t>1</w:t>
      </w:r>
      <w:r w:rsidRPr="00D84CBE">
        <w:rPr>
          <w:rFonts w:ascii="Times New Roman"/>
        </w:rPr>
        <w:t>‰</w:t>
      </w:r>
      <w:r>
        <w:rPr>
          <w:rFonts w:ascii="Times New Roman" w:hint="eastAsia"/>
        </w:rPr>
        <w:t>，</w:t>
      </w:r>
      <w:r w:rsidRPr="006D544E">
        <w:rPr>
          <w:rFonts w:hint="eastAsia"/>
        </w:rPr>
        <w:t>长宽高的尺寸允许偏差为</w:t>
      </w:r>
      <w:r w:rsidRPr="009D47D0">
        <w:rPr>
          <w:rFonts w:ascii="Times New Roman"/>
        </w:rPr>
        <w:t>±1 mm/m</w:t>
      </w:r>
      <w:r>
        <w:rPr>
          <w:rFonts w:hint="eastAsia"/>
        </w:rPr>
        <w:t>。</w:t>
      </w:r>
    </w:p>
    <w:p w14:paraId="12B702F1" w14:textId="53281D40" w:rsidR="007F378E" w:rsidRDefault="007F378E" w:rsidP="007F378E">
      <w:pPr>
        <w:pStyle w:val="affd"/>
        <w:spacing w:before="156" w:after="156"/>
      </w:pPr>
      <w:bookmarkStart w:id="86" w:name="_Toc89162922"/>
      <w:r>
        <w:rPr>
          <w:rFonts w:hint="eastAsia"/>
        </w:rPr>
        <w:t>水平度检查</w:t>
      </w:r>
      <w:bookmarkEnd w:id="86"/>
    </w:p>
    <w:p w14:paraId="0FD9089A" w14:textId="207CEB72" w:rsidR="0084140B" w:rsidRPr="00DC7775" w:rsidRDefault="007346D1" w:rsidP="0084140B">
      <w:pPr>
        <w:pStyle w:val="affff6"/>
        <w:ind w:firstLine="420"/>
        <w:rPr>
          <w:rFonts w:ascii="Times New Roman"/>
        </w:rPr>
      </w:pPr>
      <w:r w:rsidRPr="007346D1">
        <w:rPr>
          <w:rFonts w:hint="eastAsia"/>
        </w:rPr>
        <w:t>污水处理</w:t>
      </w:r>
      <w:r w:rsidR="00DC7775" w:rsidRPr="00DC7775">
        <w:rPr>
          <w:rFonts w:hint="eastAsia"/>
        </w:rPr>
        <w:t>池体水平度可采用水平仪进行测量，池体壁板模块上沿水平偏差应小于</w:t>
      </w:r>
      <w:r w:rsidR="00DC7775" w:rsidRPr="00DC7775">
        <w:rPr>
          <w:rFonts w:ascii="Times New Roman"/>
        </w:rPr>
        <w:t>2</w:t>
      </w:r>
      <w:r w:rsidR="000B65E8">
        <w:rPr>
          <w:rFonts w:ascii="Times New Roman"/>
        </w:rPr>
        <w:t xml:space="preserve"> </w:t>
      </w:r>
      <w:r w:rsidR="00DC7775" w:rsidRPr="00DC7775">
        <w:rPr>
          <w:rFonts w:ascii="Times New Roman"/>
        </w:rPr>
        <w:t>mm/m</w:t>
      </w:r>
      <w:r w:rsidR="00DC7775" w:rsidRPr="00DC7775">
        <w:rPr>
          <w:rFonts w:ascii="Times New Roman"/>
        </w:rPr>
        <w:t>，纵向和横向总水平偏差均不得大于</w:t>
      </w:r>
      <w:r w:rsidR="00DC7775" w:rsidRPr="00DC7775">
        <w:rPr>
          <w:rFonts w:ascii="Times New Roman"/>
        </w:rPr>
        <w:t>20</w:t>
      </w:r>
      <w:r w:rsidR="000B65E8">
        <w:rPr>
          <w:rFonts w:ascii="Times New Roman"/>
        </w:rPr>
        <w:t xml:space="preserve"> </w:t>
      </w:r>
      <w:r w:rsidR="00DC7775" w:rsidRPr="00DC7775">
        <w:rPr>
          <w:rFonts w:ascii="Times New Roman"/>
        </w:rPr>
        <w:t>mm</w:t>
      </w:r>
      <w:r w:rsidR="00DC7775" w:rsidRPr="00DC7775">
        <w:rPr>
          <w:rFonts w:ascii="Times New Roman"/>
        </w:rPr>
        <w:t>。</w:t>
      </w:r>
    </w:p>
    <w:p w14:paraId="2E435E7F" w14:textId="138A6010" w:rsidR="00FD68F2" w:rsidRDefault="00651CC6" w:rsidP="00FD68F2">
      <w:pPr>
        <w:pStyle w:val="affd"/>
        <w:spacing w:before="156" w:after="156"/>
      </w:pPr>
      <w:bookmarkStart w:id="87" w:name="_Toc89162923"/>
      <w:r>
        <w:rPr>
          <w:rFonts w:hint="eastAsia"/>
        </w:rPr>
        <w:t>满水试验</w:t>
      </w:r>
      <w:bookmarkEnd w:id="87"/>
    </w:p>
    <w:p w14:paraId="2057D0BD" w14:textId="5E10CF54" w:rsidR="00373B12" w:rsidRPr="00651CC6" w:rsidRDefault="00651CC6" w:rsidP="00651CC6">
      <w:pPr>
        <w:pStyle w:val="affff6"/>
        <w:ind w:firstLine="420"/>
      </w:pPr>
      <w:r>
        <w:t>污水处理池</w:t>
      </w:r>
      <w:r w:rsidR="005642FF">
        <w:t>体</w:t>
      </w:r>
      <w:r>
        <w:t>在焊接并表面防腐处理完成后</w:t>
      </w:r>
      <w:r>
        <w:rPr>
          <w:rFonts w:hint="eastAsia"/>
        </w:rPr>
        <w:t>，</w:t>
      </w:r>
      <w:r>
        <w:t>或拼装完成后</w:t>
      </w:r>
      <w:r>
        <w:rPr>
          <w:rFonts w:hint="eastAsia"/>
        </w:rPr>
        <w:t>，</w:t>
      </w:r>
      <w:r>
        <w:t>在安装水下部件之前</w:t>
      </w:r>
      <w:r>
        <w:rPr>
          <w:rFonts w:hint="eastAsia"/>
        </w:rPr>
        <w:t>，</w:t>
      </w:r>
      <w:r>
        <w:t>向池体内注入清水至溢流管口高度</w:t>
      </w:r>
      <w:r>
        <w:rPr>
          <w:rFonts w:hint="eastAsia"/>
        </w:rPr>
        <w:t>，</w:t>
      </w:r>
      <w:r>
        <w:t>保持该水位</w:t>
      </w:r>
      <w:r w:rsidRPr="003545A7">
        <w:rPr>
          <w:rFonts w:ascii="Times New Roman"/>
        </w:rPr>
        <w:t>24</w:t>
      </w:r>
      <w:r w:rsidR="00230CE3">
        <w:rPr>
          <w:rFonts w:ascii="Times New Roman"/>
        </w:rPr>
        <w:t xml:space="preserve"> </w:t>
      </w:r>
      <w:r w:rsidRPr="003545A7">
        <w:rPr>
          <w:rFonts w:ascii="Times New Roman"/>
        </w:rPr>
        <w:t>h</w:t>
      </w:r>
      <w:r>
        <w:rPr>
          <w:rFonts w:hint="eastAsia"/>
        </w:rPr>
        <w:t>，</w:t>
      </w:r>
      <w:r>
        <w:t>整个池体不变形</w:t>
      </w:r>
      <w:r>
        <w:rPr>
          <w:rFonts w:hint="eastAsia"/>
        </w:rPr>
        <w:t>、</w:t>
      </w:r>
      <w:r>
        <w:t>不渗不漏即</w:t>
      </w:r>
      <w:r w:rsidR="00816AF8">
        <w:t>为</w:t>
      </w:r>
      <w:r>
        <w:t>合格</w:t>
      </w:r>
      <w:r>
        <w:rPr>
          <w:rFonts w:hint="eastAsia"/>
        </w:rPr>
        <w:t>。</w:t>
      </w:r>
      <w:r w:rsidR="000B1C13">
        <w:rPr>
          <w:rFonts w:hint="eastAsia"/>
        </w:rPr>
        <w:t>否则</w:t>
      </w:r>
      <w:r w:rsidR="00FB1044">
        <w:rPr>
          <w:rFonts w:hint="eastAsia"/>
        </w:rPr>
        <w:t>处理完渗漏点</w:t>
      </w:r>
      <w:r w:rsidR="000B1C13">
        <w:rPr>
          <w:rFonts w:hint="eastAsia"/>
        </w:rPr>
        <w:t>后重新试验，直至合格。</w:t>
      </w:r>
    </w:p>
    <w:p w14:paraId="63EFAC2A" w14:textId="58B19521" w:rsidR="00907364" w:rsidRPr="0021632F" w:rsidRDefault="00907364" w:rsidP="00907364">
      <w:pPr>
        <w:pStyle w:val="affd"/>
        <w:spacing w:before="156" w:after="156"/>
        <w:rPr>
          <w:rFonts w:ascii="Times New Roman"/>
        </w:rPr>
      </w:pPr>
      <w:bookmarkStart w:id="88" w:name="_Toc89162924"/>
      <w:r w:rsidRPr="0021632F">
        <w:rPr>
          <w:rFonts w:ascii="Times New Roman" w:hint="eastAsia"/>
        </w:rPr>
        <w:t>刚度</w:t>
      </w:r>
      <w:r w:rsidR="00A65250" w:rsidRPr="0021632F">
        <w:rPr>
          <w:rFonts w:ascii="Times New Roman" w:hint="eastAsia"/>
        </w:rPr>
        <w:t>检查</w:t>
      </w:r>
      <w:bookmarkEnd w:id="88"/>
    </w:p>
    <w:p w14:paraId="7CACA85D" w14:textId="35D9E509" w:rsidR="00907364" w:rsidRPr="00907364" w:rsidRDefault="00907364" w:rsidP="00907364">
      <w:pPr>
        <w:pStyle w:val="affff6"/>
        <w:ind w:firstLine="420"/>
      </w:pPr>
      <w:r>
        <w:t>经</w:t>
      </w:r>
      <w:r w:rsidRPr="00C516DF">
        <w:rPr>
          <w:rFonts w:ascii="Times New Roman"/>
        </w:rPr>
        <w:t>过</w:t>
      </w:r>
      <w:r w:rsidR="00A65250">
        <w:rPr>
          <w:rFonts w:ascii="Times New Roman"/>
        </w:rPr>
        <w:t>7</w:t>
      </w:r>
      <w:r w:rsidRPr="00C516DF">
        <w:rPr>
          <w:rFonts w:ascii="Times New Roman"/>
        </w:rPr>
        <w:t>.</w:t>
      </w:r>
      <w:r w:rsidR="00917070">
        <w:rPr>
          <w:rFonts w:ascii="Times New Roman"/>
        </w:rPr>
        <w:t>3</w:t>
      </w:r>
      <w:r w:rsidR="00DE3A2B">
        <w:rPr>
          <w:rFonts w:ascii="Times New Roman" w:hint="eastAsia"/>
        </w:rPr>
        <w:t>检查</w:t>
      </w:r>
      <w:r w:rsidRPr="00C516DF">
        <w:rPr>
          <w:rFonts w:ascii="Times New Roman"/>
        </w:rPr>
        <w:t>后，放空污水处理池内的水</w:t>
      </w:r>
      <w:r w:rsidR="005452C3">
        <w:rPr>
          <w:rFonts w:ascii="Times New Roman" w:hint="eastAsia"/>
        </w:rPr>
        <w:t>后</w:t>
      </w:r>
      <w:r w:rsidR="00292804">
        <w:rPr>
          <w:rFonts w:ascii="Times New Roman" w:hint="eastAsia"/>
        </w:rPr>
        <w:t>检测</w:t>
      </w:r>
      <w:r w:rsidRPr="00C516DF">
        <w:rPr>
          <w:rFonts w:ascii="Times New Roman"/>
        </w:rPr>
        <w:t>有无明显的塑性变形，没有明显塑性变形存在则为合格。</w:t>
      </w:r>
    </w:p>
    <w:p w14:paraId="56F02CA0" w14:textId="77777777" w:rsidR="00FD68F2" w:rsidRDefault="00FD68F2" w:rsidP="00E70F77">
      <w:pPr>
        <w:pStyle w:val="affd"/>
        <w:spacing w:before="156" w:after="156"/>
      </w:pPr>
      <w:bookmarkStart w:id="89" w:name="_Toc79151571"/>
      <w:bookmarkStart w:id="90" w:name="_Toc89162925"/>
      <w:r>
        <w:rPr>
          <w:rFonts w:hint="eastAsia"/>
        </w:rPr>
        <w:t>外观质量检查</w:t>
      </w:r>
      <w:bookmarkEnd w:id="89"/>
      <w:bookmarkEnd w:id="90"/>
    </w:p>
    <w:p w14:paraId="56ECE7CA" w14:textId="623FA198" w:rsidR="00FD68F2" w:rsidRDefault="00FD68F2" w:rsidP="00FD68F2">
      <w:pPr>
        <w:pStyle w:val="affff6"/>
        <w:ind w:firstLine="420"/>
      </w:pPr>
      <w:r>
        <w:t>装配完毕后的</w:t>
      </w:r>
      <w:r w:rsidR="007346D1" w:rsidRPr="007346D1">
        <w:rPr>
          <w:rFonts w:hint="eastAsia"/>
        </w:rPr>
        <w:t>污水处理</w:t>
      </w:r>
      <w:r>
        <w:rPr>
          <w:rFonts w:hint="eastAsia"/>
        </w:rPr>
        <w:t>池体，可通过目测等方式进行外观质量检查，</w:t>
      </w:r>
      <w:r>
        <w:t>外表面的漆膜应光洁</w:t>
      </w:r>
      <w:r>
        <w:rPr>
          <w:rFonts w:hint="eastAsia"/>
        </w:rPr>
        <w:t>、</w:t>
      </w:r>
      <w:r>
        <w:t>平整</w:t>
      </w:r>
      <w:r>
        <w:rPr>
          <w:rFonts w:hint="eastAsia"/>
        </w:rPr>
        <w:t>、</w:t>
      </w:r>
      <w:r>
        <w:t>均匀</w:t>
      </w:r>
      <w:r>
        <w:rPr>
          <w:rFonts w:hint="eastAsia"/>
        </w:rPr>
        <w:t>，</w:t>
      </w:r>
      <w:r w:rsidR="00C45275">
        <w:rPr>
          <w:rFonts w:hint="eastAsia"/>
        </w:rPr>
        <w:t>无</w:t>
      </w:r>
      <w:r>
        <w:t>气泡和剥落等缺陷</w:t>
      </w:r>
      <w:r w:rsidR="00C45275">
        <w:t>即为合格</w:t>
      </w:r>
      <w:r>
        <w:rPr>
          <w:rFonts w:hint="eastAsia"/>
        </w:rPr>
        <w:t>。</w:t>
      </w:r>
    </w:p>
    <w:p w14:paraId="722C8B0B" w14:textId="5863AA1E" w:rsidR="004246B0" w:rsidRDefault="004246B0" w:rsidP="004246B0">
      <w:pPr>
        <w:pStyle w:val="affd"/>
        <w:spacing w:before="156" w:after="156"/>
      </w:pPr>
      <w:bookmarkStart w:id="91" w:name="_Toc89162926"/>
      <w:r>
        <w:rPr>
          <w:rFonts w:hint="eastAsia"/>
        </w:rPr>
        <w:t>防腐检查</w:t>
      </w:r>
      <w:bookmarkEnd w:id="91"/>
    </w:p>
    <w:p w14:paraId="16AFAD24" w14:textId="43C10323" w:rsidR="008173AE" w:rsidRPr="008173AE" w:rsidRDefault="00185D78" w:rsidP="008173AE">
      <w:pPr>
        <w:pStyle w:val="affff6"/>
        <w:ind w:firstLine="420"/>
      </w:pPr>
      <w:r>
        <w:lastRenderedPageBreak/>
        <w:t>模块及附件选用碳钢的</w:t>
      </w:r>
      <w:r w:rsidR="008173AE" w:rsidRPr="005C0DA9">
        <w:t>污水处理池</w:t>
      </w:r>
      <w:r w:rsidR="0062272C">
        <w:t>体</w:t>
      </w:r>
      <w:r w:rsidR="008173AE">
        <w:rPr>
          <w:rFonts w:hint="eastAsia"/>
        </w:rPr>
        <w:t>，</w:t>
      </w:r>
      <w:r w:rsidR="008173AE">
        <w:t>应分别按照</w:t>
      </w:r>
      <w:r w:rsidR="008173AE" w:rsidRPr="005642FF">
        <w:rPr>
          <w:rFonts w:ascii="Times New Roman"/>
        </w:rPr>
        <w:t>GB 5209</w:t>
      </w:r>
      <w:r w:rsidR="008173AE" w:rsidRPr="005642FF">
        <w:rPr>
          <w:rFonts w:ascii="Times New Roman"/>
        </w:rPr>
        <w:t>、</w:t>
      </w:r>
      <w:r w:rsidR="008173AE" w:rsidRPr="005642FF">
        <w:rPr>
          <w:rFonts w:ascii="Times New Roman"/>
        </w:rPr>
        <w:t>GB/T 9286</w:t>
      </w:r>
      <w:r w:rsidR="007651E7">
        <w:rPr>
          <w:rFonts w:ascii="Times New Roman" w:hint="eastAsia"/>
        </w:rPr>
        <w:t>和</w:t>
      </w:r>
      <w:r w:rsidR="007651E7" w:rsidRPr="005642FF">
        <w:rPr>
          <w:rFonts w:ascii="Times New Roman"/>
        </w:rPr>
        <w:t>GB/T 37361</w:t>
      </w:r>
      <w:r w:rsidR="008173AE">
        <w:t>的规定检测其漆膜厚度</w:t>
      </w:r>
      <w:r w:rsidR="008173AE">
        <w:rPr>
          <w:rFonts w:hint="eastAsia"/>
        </w:rPr>
        <w:t>、</w:t>
      </w:r>
      <w:r w:rsidR="008173AE">
        <w:t>漆膜耐水性</w:t>
      </w:r>
      <w:r w:rsidR="008173AE">
        <w:rPr>
          <w:rFonts w:hint="eastAsia"/>
        </w:rPr>
        <w:t>、</w:t>
      </w:r>
      <w:r w:rsidR="008173AE">
        <w:t>漆膜附着力</w:t>
      </w:r>
      <w:r w:rsidR="008173AE">
        <w:rPr>
          <w:rFonts w:hint="eastAsia"/>
        </w:rPr>
        <w:t>，</w:t>
      </w:r>
      <w:r w:rsidR="008173AE">
        <w:t>符合设计文件要求为合格</w:t>
      </w:r>
      <w:r w:rsidR="008173AE">
        <w:rPr>
          <w:rFonts w:hint="eastAsia"/>
        </w:rPr>
        <w:t>。</w:t>
      </w:r>
    </w:p>
    <w:p w14:paraId="59851F47" w14:textId="77777777" w:rsidR="00FD69AD" w:rsidRDefault="00D46E24" w:rsidP="00D46E24">
      <w:pPr>
        <w:pStyle w:val="affc"/>
        <w:spacing w:before="312" w:after="312"/>
      </w:pPr>
      <w:bookmarkStart w:id="92" w:name="_Toc89162927"/>
      <w:r>
        <w:t>维护与管理</w:t>
      </w:r>
      <w:bookmarkEnd w:id="92"/>
    </w:p>
    <w:p w14:paraId="20A6E3E8" w14:textId="7582F1E4" w:rsidR="00795403" w:rsidRDefault="00795403" w:rsidP="0062124F">
      <w:pPr>
        <w:pStyle w:val="affffffff7"/>
      </w:pPr>
      <w:r>
        <w:rPr>
          <w:rFonts w:hint="eastAsia"/>
        </w:rPr>
        <w:t>管理机构应制定巡视制度，建立日常保养、定期维护的检修制度，运行维护管理人员应按规定对污水处理池</w:t>
      </w:r>
      <w:r w:rsidR="0062272C">
        <w:rPr>
          <w:rFonts w:hint="eastAsia"/>
        </w:rPr>
        <w:t>体</w:t>
      </w:r>
      <w:r>
        <w:rPr>
          <w:rFonts w:hint="eastAsia"/>
        </w:rPr>
        <w:t>进行定期维护。</w:t>
      </w:r>
    </w:p>
    <w:p w14:paraId="5505B87C" w14:textId="77777777" w:rsidR="004C078D" w:rsidRPr="00151CAE" w:rsidRDefault="004C078D" w:rsidP="0062124F">
      <w:pPr>
        <w:pStyle w:val="affffffff7"/>
        <w:rPr>
          <w:rFonts w:ascii="Times New Roman"/>
        </w:rPr>
      </w:pPr>
      <w:r w:rsidRPr="00151CAE">
        <w:t>应经常观察污水处理池内、外部的使用情况，若有局部不正常变形或者漏水情况需立即联系制</w:t>
      </w:r>
      <w:r w:rsidRPr="00151CAE">
        <w:rPr>
          <w:rFonts w:ascii="Times New Roman"/>
        </w:rPr>
        <w:t>造厂家。</w:t>
      </w:r>
    </w:p>
    <w:p w14:paraId="57834337" w14:textId="38AB2F89" w:rsidR="004C078D" w:rsidRDefault="004C078D" w:rsidP="0062124F">
      <w:pPr>
        <w:pStyle w:val="affffffff7"/>
      </w:pPr>
      <w:r w:rsidRPr="00151CAE">
        <w:rPr>
          <w:rFonts w:ascii="Times New Roman"/>
        </w:rPr>
        <w:t>应</w:t>
      </w:r>
      <w:r w:rsidRPr="00151CAE">
        <w:rPr>
          <w:rFonts w:ascii="Times New Roman" w:hint="eastAsia"/>
        </w:rPr>
        <w:t>定期</w:t>
      </w:r>
      <w:r w:rsidRPr="00151CAE">
        <w:rPr>
          <w:rFonts w:ascii="Times New Roman"/>
        </w:rPr>
        <w:t>对污水处理池</w:t>
      </w:r>
      <w:r w:rsidR="0062272C">
        <w:rPr>
          <w:rFonts w:ascii="Times New Roman"/>
        </w:rPr>
        <w:t>体</w:t>
      </w:r>
      <w:r w:rsidRPr="00151CAE">
        <w:rPr>
          <w:rFonts w:ascii="Times New Roman"/>
        </w:rPr>
        <w:t>装有振动设备位置</w:t>
      </w:r>
      <w:r>
        <w:rPr>
          <w:rFonts w:ascii="Times New Roman" w:hint="eastAsia"/>
        </w:rPr>
        <w:t>的</w:t>
      </w:r>
      <w:r w:rsidR="009B18AE">
        <w:rPr>
          <w:rFonts w:ascii="Times New Roman" w:hint="eastAsia"/>
        </w:rPr>
        <w:t>焊缝（</w:t>
      </w:r>
      <w:r w:rsidR="009B18AE" w:rsidRPr="00151CAE">
        <w:rPr>
          <w:rFonts w:ascii="Times New Roman"/>
        </w:rPr>
        <w:t>紧固螺栓</w:t>
      </w:r>
      <w:r w:rsidR="009B18AE">
        <w:rPr>
          <w:rFonts w:ascii="Times New Roman" w:hint="eastAsia"/>
        </w:rPr>
        <w:t>）</w:t>
      </w:r>
      <w:r>
        <w:rPr>
          <w:rFonts w:ascii="Times New Roman" w:hint="eastAsia"/>
        </w:rPr>
        <w:t>进行检验</w:t>
      </w:r>
      <w:r w:rsidR="00D32CDE">
        <w:rPr>
          <w:rFonts w:ascii="Times New Roman" w:hint="eastAsia"/>
        </w:rPr>
        <w:t>并</w:t>
      </w:r>
      <w:r w:rsidR="00D32CDE">
        <w:rPr>
          <w:rFonts w:ascii="Times New Roman"/>
        </w:rPr>
        <w:t>及时修复</w:t>
      </w:r>
      <w:r w:rsidRPr="00151CAE">
        <w:t>。</w:t>
      </w:r>
    </w:p>
    <w:p w14:paraId="2CEC2EA3" w14:textId="717DEEE5" w:rsidR="009439A4" w:rsidRPr="00151CAE" w:rsidRDefault="009439A4" w:rsidP="0062124F">
      <w:pPr>
        <w:pStyle w:val="affffffff7"/>
      </w:pPr>
      <w:r>
        <w:rPr>
          <w:rFonts w:ascii="Times New Roman"/>
        </w:rPr>
        <w:t>应定期对污水处理池体表面进行检查</w:t>
      </w:r>
      <w:r>
        <w:rPr>
          <w:rFonts w:ascii="Times New Roman" w:hint="eastAsia"/>
        </w:rPr>
        <w:t>，</w:t>
      </w:r>
      <w:r>
        <w:rPr>
          <w:rFonts w:ascii="Times New Roman"/>
        </w:rPr>
        <w:t>若有油漆剥落</w:t>
      </w:r>
      <w:r>
        <w:rPr>
          <w:rFonts w:ascii="Times New Roman" w:hint="eastAsia"/>
        </w:rPr>
        <w:t>、</w:t>
      </w:r>
      <w:r>
        <w:rPr>
          <w:rFonts w:ascii="Times New Roman"/>
        </w:rPr>
        <w:t>起皮</w:t>
      </w:r>
      <w:r>
        <w:rPr>
          <w:rFonts w:ascii="Times New Roman" w:hint="eastAsia"/>
        </w:rPr>
        <w:t>需及时补漆修复。</w:t>
      </w:r>
    </w:p>
    <w:p w14:paraId="0C840EDD" w14:textId="19F91D70" w:rsidR="004A11B3" w:rsidRDefault="004C078D" w:rsidP="004A11B3">
      <w:pPr>
        <w:pStyle w:val="affffffff7"/>
      </w:pPr>
      <w:r w:rsidRPr="00A36B3F">
        <w:t>应每年对</w:t>
      </w:r>
      <w:r w:rsidR="008274E1">
        <w:rPr>
          <w:rFonts w:hint="eastAsia"/>
        </w:rPr>
        <w:t>侧板</w:t>
      </w:r>
      <w:r w:rsidRPr="00A36B3F">
        <w:t>模块的钢板厚度进行检测，</w:t>
      </w:r>
      <w:r w:rsidR="00137F02">
        <w:rPr>
          <w:rFonts w:hint="eastAsia"/>
        </w:rPr>
        <w:t>若</w:t>
      </w:r>
      <w:r w:rsidR="00137F02">
        <w:t>发生</w:t>
      </w:r>
      <w:r w:rsidRPr="00A36B3F">
        <w:t>过度腐蚀</w:t>
      </w:r>
      <w:r w:rsidR="00137F02">
        <w:t>需立即联系制造厂家</w:t>
      </w:r>
      <w:r w:rsidRPr="00A36B3F">
        <w:t>。</w:t>
      </w:r>
    </w:p>
    <w:p w14:paraId="2E1F8777" w14:textId="77777777" w:rsidR="00C86385" w:rsidRPr="004C078D" w:rsidRDefault="00C86385" w:rsidP="00C86385">
      <w:pPr>
        <w:pStyle w:val="affff6"/>
        <w:ind w:firstLine="420"/>
      </w:pPr>
    </w:p>
    <w:p w14:paraId="0A9C9C1A" w14:textId="77777777" w:rsidR="00173F5E" w:rsidRDefault="00173F5E" w:rsidP="00C86385">
      <w:pPr>
        <w:pStyle w:val="affff6"/>
        <w:ind w:firstLine="420"/>
        <w:sectPr w:rsidR="00173F5E" w:rsidSect="00D72532">
          <w:headerReference w:type="even" r:id="rId23"/>
          <w:headerReference w:type="default" r:id="rId24"/>
          <w:footerReference w:type="even" r:id="rId25"/>
          <w:footerReference w:type="default" r:id="rId26"/>
          <w:pgSz w:w="11906" w:h="16838" w:code="9"/>
          <w:pgMar w:top="2410" w:right="1134" w:bottom="1134" w:left="1134" w:header="1418" w:footer="1134" w:gutter="284"/>
          <w:pgNumType w:start="1"/>
          <w:cols w:space="425"/>
          <w:formProt w:val="0"/>
          <w:docGrid w:type="lines" w:linePitch="312"/>
        </w:sectPr>
      </w:pPr>
    </w:p>
    <w:p w14:paraId="351D49F1" w14:textId="77777777" w:rsidR="00173F5E" w:rsidRDefault="00173F5E" w:rsidP="00173F5E">
      <w:pPr>
        <w:pStyle w:val="af8"/>
      </w:pPr>
      <w:bookmarkStart w:id="93" w:name="BookMark5"/>
      <w:bookmarkEnd w:id="24"/>
    </w:p>
    <w:p w14:paraId="3FAA7ABE" w14:textId="77777777" w:rsidR="00173F5E" w:rsidRDefault="00173F5E" w:rsidP="00173F5E">
      <w:pPr>
        <w:pStyle w:val="afe"/>
      </w:pPr>
    </w:p>
    <w:p w14:paraId="0A339CD9" w14:textId="1A4B6EFE" w:rsidR="00173F5E" w:rsidRDefault="00173F5E" w:rsidP="00173F5E">
      <w:pPr>
        <w:pStyle w:val="aff3"/>
        <w:spacing w:before="78" w:after="156"/>
      </w:pPr>
      <w:r>
        <w:br/>
      </w:r>
      <w:bookmarkStart w:id="94" w:name="_Toc89162928"/>
      <w:r>
        <w:rPr>
          <w:rFonts w:hint="eastAsia"/>
        </w:rPr>
        <w:t>（资料性）</w:t>
      </w:r>
      <w:r>
        <w:br/>
      </w:r>
      <w:r>
        <w:rPr>
          <w:rFonts w:hint="eastAsia"/>
        </w:rPr>
        <w:t>污水处理池</w:t>
      </w:r>
      <w:r w:rsidR="0062272C">
        <w:rPr>
          <w:rFonts w:hint="eastAsia"/>
        </w:rPr>
        <w:t>体</w:t>
      </w:r>
      <w:r>
        <w:rPr>
          <w:rFonts w:hint="eastAsia"/>
        </w:rPr>
        <w:t>组成示意图</w:t>
      </w:r>
      <w:bookmarkEnd w:id="94"/>
    </w:p>
    <w:p w14:paraId="7914F1CB" w14:textId="5AEDC00B" w:rsidR="005D5DBA" w:rsidRPr="005D5DBA" w:rsidRDefault="007D7AC0" w:rsidP="005D5DBA">
      <w:pPr>
        <w:pStyle w:val="affff6"/>
        <w:ind w:firstLine="420"/>
      </w:pPr>
      <w:r>
        <w:rPr>
          <w:rFonts w:hint="eastAsia"/>
        </w:rPr>
        <w:t>常见</w:t>
      </w:r>
      <w:r w:rsidR="005D5DBA" w:rsidRPr="00D1292A">
        <w:t>的污水处理池</w:t>
      </w:r>
      <w:r w:rsidR="0062272C">
        <w:t>体</w:t>
      </w:r>
      <w:r w:rsidR="005D5DBA" w:rsidRPr="00D1292A">
        <w:t>组成示意图</w:t>
      </w:r>
      <w:r w:rsidRPr="00D1292A">
        <w:t>见图</w:t>
      </w:r>
      <w:r w:rsidRPr="00D1292A">
        <w:rPr>
          <w:rFonts w:ascii="Times New Roman"/>
        </w:rPr>
        <w:t>A.1~A.</w:t>
      </w:r>
      <w:r w:rsidR="00D41660">
        <w:rPr>
          <w:rFonts w:ascii="Times New Roman"/>
        </w:rPr>
        <w:t>2</w:t>
      </w:r>
      <w:r w:rsidR="006B7150" w:rsidRPr="00D1292A">
        <w:rPr>
          <w:rFonts w:ascii="Times New Roman" w:hint="eastAsia"/>
        </w:rPr>
        <w:t>。</w:t>
      </w:r>
    </w:p>
    <w:p w14:paraId="338CE518" w14:textId="4D7F96AF" w:rsidR="00173F5E" w:rsidRDefault="000160D3" w:rsidP="00173F5E">
      <w:pPr>
        <w:pStyle w:val="affff6"/>
        <w:ind w:firstLine="420"/>
        <w:jc w:val="center"/>
      </w:pPr>
      <w:r>
        <w:drawing>
          <wp:inline distT="0" distB="0" distL="0" distR="0" wp14:anchorId="0C9E350B" wp14:editId="397F2566">
            <wp:extent cx="4778734" cy="4193240"/>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59590941604621062715"/>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4810534" cy="4221144"/>
                    </a:xfrm>
                    <a:prstGeom prst="rect">
                      <a:avLst/>
                    </a:prstGeom>
                    <a:noFill/>
                    <a:ln>
                      <a:noFill/>
                    </a:ln>
                    <a:effectLst/>
                  </pic:spPr>
                </pic:pic>
              </a:graphicData>
            </a:graphic>
          </wp:inline>
        </w:drawing>
      </w:r>
    </w:p>
    <w:p w14:paraId="3F3D965F" w14:textId="77777777" w:rsidR="00173F5E" w:rsidRDefault="00173F5E" w:rsidP="00173F5E">
      <w:pPr>
        <w:pStyle w:val="affff6"/>
        <w:ind w:firstLine="420"/>
      </w:pPr>
      <w:r>
        <w:rPr>
          <w:rFonts w:hint="eastAsia"/>
        </w:rPr>
        <w:t>标引序号说明：</w:t>
      </w:r>
    </w:p>
    <w:p w14:paraId="38BE8D62" w14:textId="77777777" w:rsidR="00173F5E" w:rsidRPr="00B546C6" w:rsidRDefault="00173F5E" w:rsidP="00173F5E">
      <w:pPr>
        <w:pStyle w:val="affff6"/>
        <w:ind w:firstLine="420"/>
        <w:rPr>
          <w:rFonts w:ascii="Times New Roman"/>
        </w:rPr>
      </w:pPr>
      <w:r w:rsidRPr="00B546C6">
        <w:rPr>
          <w:rFonts w:ascii="Times New Roman"/>
        </w:rPr>
        <w:t>1——</w:t>
      </w:r>
      <w:r w:rsidRPr="00B546C6">
        <w:rPr>
          <w:rFonts w:ascii="Times New Roman"/>
        </w:rPr>
        <w:t>底</w:t>
      </w:r>
      <w:r>
        <w:rPr>
          <w:rFonts w:ascii="Times New Roman" w:hint="eastAsia"/>
        </w:rPr>
        <w:t>（顶）</w:t>
      </w:r>
      <w:r w:rsidRPr="00B546C6">
        <w:rPr>
          <w:rFonts w:ascii="Times New Roman"/>
        </w:rPr>
        <w:t>板模块</w:t>
      </w:r>
      <w:r>
        <w:rPr>
          <w:rFonts w:ascii="Times New Roman" w:hint="eastAsia"/>
        </w:rPr>
        <w:t>；</w:t>
      </w:r>
    </w:p>
    <w:p w14:paraId="0142BE66" w14:textId="317BCD10" w:rsidR="00173F5E" w:rsidRPr="00B546C6" w:rsidRDefault="00173F5E" w:rsidP="00173F5E">
      <w:pPr>
        <w:pStyle w:val="affff6"/>
        <w:ind w:firstLine="420"/>
        <w:rPr>
          <w:rFonts w:ascii="Times New Roman"/>
        </w:rPr>
      </w:pPr>
      <w:r w:rsidRPr="00B546C6">
        <w:rPr>
          <w:rFonts w:ascii="Times New Roman"/>
        </w:rPr>
        <w:t>2</w:t>
      </w:r>
      <w:r>
        <w:rPr>
          <w:rFonts w:ascii="Times New Roman" w:hint="eastAsia"/>
        </w:rPr>
        <w:t>、</w:t>
      </w:r>
      <w:r>
        <w:rPr>
          <w:rFonts w:ascii="Times New Roman" w:hint="eastAsia"/>
        </w:rPr>
        <w:t>3</w:t>
      </w:r>
      <w:r w:rsidR="00FE1DC5">
        <w:rPr>
          <w:rFonts w:ascii="Times New Roman" w:hint="eastAsia"/>
        </w:rPr>
        <w:t>、</w:t>
      </w:r>
      <w:r w:rsidR="00FE1DC5">
        <w:rPr>
          <w:rFonts w:ascii="Times New Roman" w:hint="eastAsia"/>
        </w:rPr>
        <w:t>4</w:t>
      </w:r>
      <w:r w:rsidR="00FE1DC5">
        <w:rPr>
          <w:rFonts w:ascii="Times New Roman" w:hint="eastAsia"/>
        </w:rPr>
        <w:t>、</w:t>
      </w:r>
      <w:r w:rsidR="00FE1DC5">
        <w:rPr>
          <w:rFonts w:ascii="Times New Roman" w:hint="eastAsia"/>
        </w:rPr>
        <w:t>6</w:t>
      </w:r>
      <w:r w:rsidR="00EE475C">
        <w:rPr>
          <w:rFonts w:ascii="Times New Roman" w:hint="eastAsia"/>
        </w:rPr>
        <w:t>、</w:t>
      </w:r>
      <w:r w:rsidR="00EE475C">
        <w:rPr>
          <w:rFonts w:ascii="Times New Roman" w:hint="eastAsia"/>
        </w:rPr>
        <w:t>7</w:t>
      </w:r>
      <w:r w:rsidRPr="00B546C6">
        <w:rPr>
          <w:rFonts w:ascii="Times New Roman"/>
        </w:rPr>
        <w:t>——</w:t>
      </w:r>
      <w:r w:rsidR="00FE1DC5">
        <w:rPr>
          <w:rFonts w:ascii="Times New Roman" w:hint="eastAsia"/>
        </w:rPr>
        <w:t>附件</w:t>
      </w:r>
      <w:r>
        <w:rPr>
          <w:rFonts w:ascii="Times New Roman" w:hint="eastAsia"/>
        </w:rPr>
        <w:t>；</w:t>
      </w:r>
    </w:p>
    <w:p w14:paraId="616D7078" w14:textId="2862AAAD" w:rsidR="00173F5E" w:rsidRPr="00B546C6" w:rsidRDefault="00173F5E" w:rsidP="00FE1DC5">
      <w:pPr>
        <w:pStyle w:val="affff6"/>
        <w:ind w:firstLine="420"/>
        <w:rPr>
          <w:rFonts w:ascii="Times New Roman"/>
        </w:rPr>
      </w:pPr>
      <w:r w:rsidRPr="00B546C6">
        <w:rPr>
          <w:rFonts w:ascii="Times New Roman"/>
        </w:rPr>
        <w:t>5——</w:t>
      </w:r>
      <w:r w:rsidR="00FE1DC5">
        <w:rPr>
          <w:rFonts w:ascii="Times New Roman" w:hint="eastAsia"/>
        </w:rPr>
        <w:t>侧板</w:t>
      </w:r>
      <w:r w:rsidRPr="00B546C6">
        <w:rPr>
          <w:rFonts w:ascii="Times New Roman"/>
        </w:rPr>
        <w:t>模块</w:t>
      </w:r>
      <w:r>
        <w:rPr>
          <w:rFonts w:ascii="Times New Roman" w:hint="eastAsia"/>
        </w:rPr>
        <w:t>。</w:t>
      </w:r>
    </w:p>
    <w:p w14:paraId="0DFEEC07" w14:textId="6DED418E" w:rsidR="005D5DBA" w:rsidRDefault="00173F5E" w:rsidP="00B86D29">
      <w:pPr>
        <w:pStyle w:val="af9"/>
        <w:spacing w:before="156" w:after="156"/>
      </w:pPr>
      <w:r w:rsidRPr="00760F75">
        <w:rPr>
          <w:rFonts w:hint="eastAsia"/>
        </w:rPr>
        <w:t>污水处理池</w:t>
      </w:r>
      <w:r w:rsidR="0062272C">
        <w:rPr>
          <w:rFonts w:hint="eastAsia"/>
        </w:rPr>
        <w:t>体</w:t>
      </w:r>
      <w:r w:rsidRPr="00760F75">
        <w:rPr>
          <w:rFonts w:hint="eastAsia"/>
        </w:rPr>
        <w:t>组成示意图</w:t>
      </w:r>
      <w:r w:rsidR="00240281">
        <w:rPr>
          <w:rFonts w:hint="eastAsia"/>
        </w:rPr>
        <w:t>（一）</w:t>
      </w:r>
      <w:r w:rsidR="0071731E">
        <w:rPr>
          <w:rFonts w:hint="eastAsia"/>
        </w:rPr>
        <w:t xml:space="preserve"> </w:t>
      </w:r>
    </w:p>
    <w:p w14:paraId="021A8A44" w14:textId="6FE6E7D8" w:rsidR="00293B56" w:rsidRDefault="007B51BB" w:rsidP="005839F0">
      <w:pPr>
        <w:pStyle w:val="affff6"/>
        <w:ind w:firstLineChars="95" w:firstLine="199"/>
        <w:jc w:val="center"/>
      </w:pPr>
      <w:r>
        <w:lastRenderedPageBreak/>
        <mc:AlternateContent>
          <mc:Choice Requires="wps">
            <w:drawing>
              <wp:anchor distT="0" distB="0" distL="114300" distR="114300" simplePos="0" relativeHeight="251691008" behindDoc="0" locked="0" layoutInCell="1" allowOverlap="1" wp14:anchorId="2FD91279" wp14:editId="774848D7">
                <wp:simplePos x="0" y="0"/>
                <wp:positionH relativeFrom="column">
                  <wp:posOffset>5219617</wp:posOffset>
                </wp:positionH>
                <wp:positionV relativeFrom="paragraph">
                  <wp:posOffset>2238900</wp:posOffset>
                </wp:positionV>
                <wp:extent cx="225425" cy="375238"/>
                <wp:effectExtent l="0" t="0" r="0" b="6350"/>
                <wp:wrapNone/>
                <wp:docPr id="66" name="文本框 66"/>
                <wp:cNvGraphicFramePr/>
                <a:graphic xmlns:a="http://schemas.openxmlformats.org/drawingml/2006/main">
                  <a:graphicData uri="http://schemas.microsoft.com/office/word/2010/wordprocessingShape">
                    <wps:wsp>
                      <wps:cNvSpPr txBox="1"/>
                      <wps:spPr>
                        <a:xfrm>
                          <a:off x="0" y="0"/>
                          <a:ext cx="225425" cy="3752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8FD771" w14:textId="4CE9F177" w:rsidR="007B6C69" w:rsidRPr="00B26BA3" w:rsidRDefault="007B6C69" w:rsidP="00F3672E">
                            <w:pPr>
                              <w:rPr>
                                <w:sz w:val="18"/>
                              </w:rPr>
                            </w:pPr>
                            <w:r>
                              <w:rPr>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D91279" id="_x0000_t202" coordsize="21600,21600" o:spt="202" path="m,l,21600r21600,l21600,xe">
                <v:stroke joinstyle="miter"/>
                <v:path gradientshapeok="t" o:connecttype="rect"/>
              </v:shapetype>
              <v:shape id="文本框 66" o:spid="_x0000_s1026" type="#_x0000_t202" style="position:absolute;left:0;text-align:left;margin-left:411pt;margin-top:176.3pt;width:17.75pt;height:29.5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" filled="f" stroked="f" strokeweight=".5pt">
                <v:textbox>
                  <w:txbxContent>
                    <w:p w14:paraId="048FD771" w14:textId="4CE9F177" w:rsidR="007B6C69" w:rsidRPr="00B26BA3" w:rsidRDefault="007B6C69" w:rsidP="00F3672E">
                      <w:pPr>
                        <w:rPr>
                          <w:sz w:val="18"/>
                        </w:rPr>
                      </w:pPr>
                      <w:r>
                        <w:rPr>
                          <w:sz w:val="18"/>
                        </w:rPr>
                        <w:t>2</w:t>
                      </w:r>
                    </w:p>
                  </w:txbxContent>
                </v:textbox>
              </v:shape>
            </w:pict>
          </mc:Fallback>
        </mc:AlternateContent>
      </w:r>
      <w:r>
        <mc:AlternateContent>
          <mc:Choice Requires="wps">
            <w:drawing>
              <wp:anchor distT="0" distB="0" distL="114300" distR="114300" simplePos="0" relativeHeight="251682816" behindDoc="0" locked="0" layoutInCell="1" allowOverlap="1" wp14:anchorId="36676D3F" wp14:editId="085945C7">
                <wp:simplePos x="0" y="0"/>
                <wp:positionH relativeFrom="column">
                  <wp:posOffset>5222875</wp:posOffset>
                </wp:positionH>
                <wp:positionV relativeFrom="paragraph">
                  <wp:posOffset>2596819</wp:posOffset>
                </wp:positionV>
                <wp:extent cx="252483" cy="322"/>
                <wp:effectExtent l="0" t="0" r="14605" b="19050"/>
                <wp:wrapNone/>
                <wp:docPr id="29" name="直接连接符 29"/>
                <wp:cNvGraphicFramePr/>
                <a:graphic xmlns:a="http://schemas.openxmlformats.org/drawingml/2006/main">
                  <a:graphicData uri="http://schemas.microsoft.com/office/word/2010/wordprocessingShape">
                    <wps:wsp>
                      <wps:cNvCnPr/>
                      <wps:spPr bwMode="auto">
                        <a:xfrm flipH="1" flipV="1">
                          <a:off x="0" y="0"/>
                          <a:ext cx="252483" cy="3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7FBD9E0" id="直接连接符 29" o:spid="_x0000_s1026" style="position:absolute;left:0;text-align:left;flip:x y;z-index:251682816;visibility:visible;mso-wrap-style:square;mso-wrap-distance-left:9pt;mso-wrap-distance-top:0;mso-wrap-distance-right:9pt;mso-wrap-distance-bottom:0;mso-position-horizontal:absolute;mso-position-horizontal-relative:text;mso-position-vertical:absolute;mso-position-vertical-relative:text" from="411.25pt,204.45pt" to="431.1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"/>
            </w:pict>
          </mc:Fallback>
        </mc:AlternateContent>
      </w:r>
      <w:r>
        <mc:AlternateContent>
          <mc:Choice Requires="wps">
            <w:drawing>
              <wp:anchor distT="0" distB="0" distL="114300" distR="114300" simplePos="0" relativeHeight="251699200" behindDoc="0" locked="0" layoutInCell="1" allowOverlap="1" wp14:anchorId="4C47D106" wp14:editId="07AF67DB">
                <wp:simplePos x="0" y="0"/>
                <wp:positionH relativeFrom="column">
                  <wp:posOffset>208115</wp:posOffset>
                </wp:positionH>
                <wp:positionV relativeFrom="paragraph">
                  <wp:posOffset>1515745</wp:posOffset>
                </wp:positionV>
                <wp:extent cx="225425" cy="375238"/>
                <wp:effectExtent l="0" t="0" r="0" b="6350"/>
                <wp:wrapNone/>
                <wp:docPr id="7" name="文本框 7"/>
                <wp:cNvGraphicFramePr/>
                <a:graphic xmlns:a="http://schemas.openxmlformats.org/drawingml/2006/main">
                  <a:graphicData uri="http://schemas.microsoft.com/office/word/2010/wordprocessingShape">
                    <wps:wsp>
                      <wps:cNvSpPr txBox="1"/>
                      <wps:spPr>
                        <a:xfrm>
                          <a:off x="0" y="0"/>
                          <a:ext cx="225425" cy="3752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BB5B49" w14:textId="1B802D4F" w:rsidR="007B51BB" w:rsidRPr="00B26BA3" w:rsidRDefault="007B51BB" w:rsidP="007B51BB">
                            <w:pPr>
                              <w:rPr>
                                <w:sz w:val="18"/>
                              </w:rPr>
                            </w:pPr>
                            <w:r>
                              <w:rPr>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47D106" id="文本框 7" o:spid="_x0000_s1027" type="#_x0000_t202" style="position:absolute;left:0;text-align:left;margin-left:16.4pt;margin-top:119.35pt;width:17.75pt;height:29.5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" filled="f" stroked="f" strokeweight=".5pt">
                <v:textbox>
                  <w:txbxContent>
                    <w:p w14:paraId="79BB5B49" w14:textId="1B802D4F" w:rsidR="007B51BB" w:rsidRPr="00B26BA3" w:rsidRDefault="007B51BB" w:rsidP="007B51BB">
                      <w:pPr>
                        <w:rPr>
                          <w:sz w:val="18"/>
                        </w:rPr>
                      </w:pPr>
                      <w:r>
                        <w:rPr>
                          <w:sz w:val="18"/>
                        </w:rPr>
                        <w:t>3</w:t>
                      </w:r>
                    </w:p>
                  </w:txbxContent>
                </v:textbox>
              </v:shape>
            </w:pict>
          </mc:Fallback>
        </mc:AlternateContent>
      </w:r>
      <w:r>
        <mc:AlternateContent>
          <mc:Choice Requires="wps">
            <w:drawing>
              <wp:anchor distT="0" distB="0" distL="114300" distR="114300" simplePos="0" relativeHeight="251701248" behindDoc="0" locked="0" layoutInCell="1" allowOverlap="1" wp14:anchorId="2CF31B18" wp14:editId="14F518DA">
                <wp:simplePos x="0" y="0"/>
                <wp:positionH relativeFrom="column">
                  <wp:posOffset>173245</wp:posOffset>
                </wp:positionH>
                <wp:positionV relativeFrom="paragraph">
                  <wp:posOffset>1833935</wp:posOffset>
                </wp:positionV>
                <wp:extent cx="334664" cy="0"/>
                <wp:effectExtent l="0" t="0" r="27305" b="19050"/>
                <wp:wrapNone/>
                <wp:docPr id="8" name="直接连接符 8"/>
                <wp:cNvGraphicFramePr/>
                <a:graphic xmlns:a="http://schemas.openxmlformats.org/drawingml/2006/main">
                  <a:graphicData uri="http://schemas.microsoft.com/office/word/2010/wordprocessingShape">
                    <wps:wsp>
                      <wps:cNvCnPr/>
                      <wps:spPr bwMode="auto">
                        <a:xfrm>
                          <a:off x="0" y="0"/>
                          <a:ext cx="334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B7B7F5F" id="直接连接符 8"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13.65pt,144.4pt" to="40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"/>
            </w:pict>
          </mc:Fallback>
        </mc:AlternateContent>
      </w:r>
      <w:r>
        <mc:AlternateContent>
          <mc:Choice Requires="wps">
            <w:drawing>
              <wp:anchor distT="0" distB="0" distL="114300" distR="114300" simplePos="0" relativeHeight="251697152" behindDoc="0" locked="0" layoutInCell="1" allowOverlap="1" wp14:anchorId="30748944" wp14:editId="1FD770FB">
                <wp:simplePos x="0" y="0"/>
                <wp:positionH relativeFrom="column">
                  <wp:posOffset>507945</wp:posOffset>
                </wp:positionH>
                <wp:positionV relativeFrom="paragraph">
                  <wp:posOffset>1245676</wp:posOffset>
                </wp:positionV>
                <wp:extent cx="811033" cy="588396"/>
                <wp:effectExtent l="0" t="0" r="27305" b="21590"/>
                <wp:wrapNone/>
                <wp:docPr id="2" name="直接连接符 2"/>
                <wp:cNvGraphicFramePr/>
                <a:graphic xmlns:a="http://schemas.openxmlformats.org/drawingml/2006/main">
                  <a:graphicData uri="http://schemas.microsoft.com/office/word/2010/wordprocessingShape">
                    <wps:wsp>
                      <wps:cNvCnPr/>
                      <wps:spPr bwMode="auto">
                        <a:xfrm flipH="1">
                          <a:off x="0" y="0"/>
                          <a:ext cx="811033" cy="5883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D390305" id="直接连接符 2" o:spid="_x0000_s1026"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pt,98.1pt" to="103.85pt,1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"/>
            </w:pict>
          </mc:Fallback>
        </mc:AlternateContent>
      </w:r>
      <w:r w:rsidR="004B0E52">
        <mc:AlternateContent>
          <mc:Choice Requires="wps">
            <w:drawing>
              <wp:anchor distT="0" distB="0" distL="114300" distR="114300" simplePos="0" relativeHeight="251681792" behindDoc="0" locked="0" layoutInCell="1" allowOverlap="1" wp14:anchorId="2136B2F3" wp14:editId="4AF37534">
                <wp:simplePos x="0" y="0"/>
                <wp:positionH relativeFrom="column">
                  <wp:posOffset>4529041</wp:posOffset>
                </wp:positionH>
                <wp:positionV relativeFrom="paragraph">
                  <wp:posOffset>2393232</wp:posOffset>
                </wp:positionV>
                <wp:extent cx="691563" cy="204470"/>
                <wp:effectExtent l="0" t="0" r="13335" b="24130"/>
                <wp:wrapNone/>
                <wp:docPr id="28" name="直接连接符 28"/>
                <wp:cNvGraphicFramePr/>
                <a:graphic xmlns:a="http://schemas.openxmlformats.org/drawingml/2006/main">
                  <a:graphicData uri="http://schemas.microsoft.com/office/word/2010/wordprocessingShape">
                    <wps:wsp>
                      <wps:cNvCnPr/>
                      <wps:spPr bwMode="auto">
                        <a:xfrm flipH="1" flipV="1">
                          <a:off x="0" y="0"/>
                          <a:ext cx="691563" cy="204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EC1F315" id="直接连接符 28" o:spid="_x0000_s1026" style="position:absolute;left:0;text-align:lef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6pt,188.45pt" to="411.05pt,2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"/>
            </w:pict>
          </mc:Fallback>
        </mc:AlternateContent>
      </w:r>
      <w:r w:rsidR="004B0E52">
        <mc:AlternateContent>
          <mc:Choice Requires="wps">
            <w:drawing>
              <wp:anchor distT="0" distB="0" distL="114300" distR="114300" simplePos="0" relativeHeight="251695104" behindDoc="0" locked="0" layoutInCell="1" allowOverlap="1" wp14:anchorId="047364F6" wp14:editId="482B0B89">
                <wp:simplePos x="0" y="0"/>
                <wp:positionH relativeFrom="column">
                  <wp:posOffset>417637</wp:posOffset>
                </wp:positionH>
                <wp:positionV relativeFrom="paragraph">
                  <wp:posOffset>2389643</wp:posOffset>
                </wp:positionV>
                <wp:extent cx="225425" cy="375238"/>
                <wp:effectExtent l="0" t="0" r="0" b="6350"/>
                <wp:wrapNone/>
                <wp:docPr id="69" name="文本框 69"/>
                <wp:cNvGraphicFramePr/>
                <a:graphic xmlns:a="http://schemas.openxmlformats.org/drawingml/2006/main">
                  <a:graphicData uri="http://schemas.microsoft.com/office/word/2010/wordprocessingShape">
                    <wps:wsp>
                      <wps:cNvSpPr txBox="1"/>
                      <wps:spPr>
                        <a:xfrm>
                          <a:off x="0" y="0"/>
                          <a:ext cx="225425" cy="3752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2FAD92" w14:textId="61F2FAD7" w:rsidR="007B6C69" w:rsidRPr="00B26BA3" w:rsidRDefault="004B0E52" w:rsidP="00142B3D">
                            <w:pPr>
                              <w:rPr>
                                <w:sz w:val="18"/>
                              </w:rPr>
                            </w:pPr>
                            <w:r>
                              <w:rPr>
                                <w:sz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7364F6" id="文本框 69" o:spid="_x0000_s1028" type="#_x0000_t202" style="position:absolute;left:0;text-align:left;margin-left:32.9pt;margin-top:188.15pt;width:17.75pt;height:29.5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" filled="f" stroked="f" strokeweight=".5pt">
                <v:textbox>
                  <w:txbxContent>
                    <w:p w14:paraId="3C2FAD92" w14:textId="61F2FAD7" w:rsidR="007B6C69" w:rsidRPr="00B26BA3" w:rsidRDefault="004B0E52" w:rsidP="00142B3D">
                      <w:pPr>
                        <w:rPr>
                          <w:sz w:val="18"/>
                        </w:rPr>
                      </w:pPr>
                      <w:r>
                        <w:rPr>
                          <w:sz w:val="18"/>
                        </w:rPr>
                        <w:t>4</w:t>
                      </w:r>
                    </w:p>
                  </w:txbxContent>
                </v:textbox>
              </v:shape>
            </w:pict>
          </mc:Fallback>
        </mc:AlternateContent>
      </w:r>
      <w:r w:rsidR="004B0E52">
        <mc:AlternateContent>
          <mc:Choice Requires="wps">
            <w:drawing>
              <wp:anchor distT="0" distB="0" distL="114300" distR="114300" simplePos="0" relativeHeight="251693056" behindDoc="0" locked="0" layoutInCell="1" allowOverlap="1" wp14:anchorId="5DEF6434" wp14:editId="0BEE4690">
                <wp:simplePos x="0" y="0"/>
                <wp:positionH relativeFrom="column">
                  <wp:posOffset>421336</wp:posOffset>
                </wp:positionH>
                <wp:positionV relativeFrom="paragraph">
                  <wp:posOffset>2708717</wp:posOffset>
                </wp:positionV>
                <wp:extent cx="334664" cy="0"/>
                <wp:effectExtent l="0" t="0" r="27305" b="19050"/>
                <wp:wrapNone/>
                <wp:docPr id="68" name="直接连接符 68"/>
                <wp:cNvGraphicFramePr/>
                <a:graphic xmlns:a="http://schemas.openxmlformats.org/drawingml/2006/main">
                  <a:graphicData uri="http://schemas.microsoft.com/office/word/2010/wordprocessingShape">
                    <wps:wsp>
                      <wps:cNvCnPr/>
                      <wps:spPr bwMode="auto">
                        <a:xfrm>
                          <a:off x="0" y="0"/>
                          <a:ext cx="334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B37CD1B" id="直接连接符 68"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33.2pt,213.3pt" to="59.55pt,2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"/>
            </w:pict>
          </mc:Fallback>
        </mc:AlternateContent>
      </w:r>
      <w:r w:rsidR="004B0E52">
        <w:drawing>
          <wp:inline distT="0" distB="0" distL="0" distR="0" wp14:anchorId="5725408D" wp14:editId="59A31BDE">
            <wp:extent cx="4379380" cy="2965836"/>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11112152218.jpg"/>
                    <pic:cNvPicPr/>
                  </pic:nvPicPr>
                  <pic:blipFill rotWithShape="1">
                    <a:blip r:embed="rId28" cstate="print">
                      <a:extLst>
                        <a:ext uri="{28A0092B-C50C-407E-A947-70E740481C1C}">
                          <a14:useLocalDpi xmlns:a14="http://schemas.microsoft.com/office/drawing/2010/main" val="0"/>
                        </a:ext>
                      </a:extLst>
                    </a:blip>
                    <a:srcRect l="25797" t="33032" r="17392" b="24040"/>
                    <a:stretch/>
                  </pic:blipFill>
                  <pic:spPr bwMode="auto">
                    <a:xfrm>
                      <a:off x="0" y="0"/>
                      <a:ext cx="4404099" cy="2982576"/>
                    </a:xfrm>
                    <a:prstGeom prst="rect">
                      <a:avLst/>
                    </a:prstGeom>
                    <a:ln>
                      <a:noFill/>
                    </a:ln>
                    <a:extLst>
                      <a:ext uri="{53640926-AAD7-44D8-BBD7-CCE9431645EC}">
                        <a14:shadowObscured xmlns:a14="http://schemas.microsoft.com/office/drawing/2010/main"/>
                      </a:ext>
                    </a:extLst>
                  </pic:spPr>
                </pic:pic>
              </a:graphicData>
            </a:graphic>
          </wp:inline>
        </w:drawing>
      </w:r>
      <w:r w:rsidR="004B0E52">
        <mc:AlternateContent>
          <mc:Choice Requires="wps">
            <w:drawing>
              <wp:anchor distT="0" distB="0" distL="114300" distR="114300" simplePos="0" relativeHeight="251692032" behindDoc="0" locked="0" layoutInCell="1" allowOverlap="1" wp14:anchorId="3D5750B1" wp14:editId="5853141A">
                <wp:simplePos x="0" y="0"/>
                <wp:positionH relativeFrom="column">
                  <wp:posOffset>753441</wp:posOffset>
                </wp:positionH>
                <wp:positionV relativeFrom="paragraph">
                  <wp:posOffset>2119299</wp:posOffset>
                </wp:positionV>
                <wp:extent cx="811033" cy="588396"/>
                <wp:effectExtent l="0" t="0" r="27305" b="21590"/>
                <wp:wrapNone/>
                <wp:docPr id="67" name="直接连接符 67"/>
                <wp:cNvGraphicFramePr/>
                <a:graphic xmlns:a="http://schemas.openxmlformats.org/drawingml/2006/main">
                  <a:graphicData uri="http://schemas.microsoft.com/office/word/2010/wordprocessingShape">
                    <wps:wsp>
                      <wps:cNvCnPr/>
                      <wps:spPr bwMode="auto">
                        <a:xfrm flipH="1">
                          <a:off x="0" y="0"/>
                          <a:ext cx="811033" cy="5883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974B1E1" id="直接连接符 67" o:spid="_x0000_s1026"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35pt,166.85pt" to="123.2pt,2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"/>
            </w:pict>
          </mc:Fallback>
        </mc:AlternateContent>
      </w:r>
      <w:r w:rsidR="004B0E52">
        <mc:AlternateContent>
          <mc:Choice Requires="wps">
            <w:drawing>
              <wp:anchor distT="0" distB="0" distL="114300" distR="114300" simplePos="0" relativeHeight="251684864" behindDoc="0" locked="0" layoutInCell="1" allowOverlap="1" wp14:anchorId="63F77A44" wp14:editId="2BD6CF70">
                <wp:simplePos x="0" y="0"/>
                <wp:positionH relativeFrom="column">
                  <wp:posOffset>5146343</wp:posOffset>
                </wp:positionH>
                <wp:positionV relativeFrom="paragraph">
                  <wp:posOffset>83764</wp:posOffset>
                </wp:positionV>
                <wp:extent cx="225425" cy="375238"/>
                <wp:effectExtent l="0" t="0" r="0" b="6350"/>
                <wp:wrapNone/>
                <wp:docPr id="30" name="文本框 30"/>
                <wp:cNvGraphicFramePr/>
                <a:graphic xmlns:a="http://schemas.openxmlformats.org/drawingml/2006/main">
                  <a:graphicData uri="http://schemas.microsoft.com/office/word/2010/wordprocessingShape">
                    <wps:wsp>
                      <wps:cNvSpPr txBox="1"/>
                      <wps:spPr>
                        <a:xfrm>
                          <a:off x="0" y="0"/>
                          <a:ext cx="225425" cy="3752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A9C167" w14:textId="77777777" w:rsidR="007B6C69" w:rsidRPr="00B26BA3" w:rsidRDefault="007B6C69" w:rsidP="0010544E">
                            <w:pPr>
                              <w:rPr>
                                <w:sz w:val="18"/>
                              </w:rPr>
                            </w:pPr>
                            <w:r w:rsidRPr="00B26BA3">
                              <w:rPr>
                                <w:rFonts w:hint="eastAsia"/>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F77A44" id="文本框 30" o:spid="_x0000_s1029" type="#_x0000_t202" style="position:absolute;left:0;text-align:left;margin-left:405.2pt;margin-top:6.6pt;width:17.75pt;height:29.5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" filled="f" stroked="f" strokeweight=".5pt">
                <v:textbox>
                  <w:txbxContent>
                    <w:p w14:paraId="28A9C167" w14:textId="77777777" w:rsidR="007B6C69" w:rsidRPr="00B26BA3" w:rsidRDefault="007B6C69" w:rsidP="0010544E">
                      <w:pPr>
                        <w:rPr>
                          <w:sz w:val="18"/>
                        </w:rPr>
                      </w:pPr>
                      <w:r w:rsidRPr="00B26BA3">
                        <w:rPr>
                          <w:rFonts w:hint="eastAsia"/>
                          <w:sz w:val="18"/>
                        </w:rPr>
                        <w:t>1</w:t>
                      </w:r>
                    </w:p>
                  </w:txbxContent>
                </v:textbox>
              </v:shape>
            </w:pict>
          </mc:Fallback>
        </mc:AlternateContent>
      </w:r>
      <w:r w:rsidR="004B0E52">
        <mc:AlternateContent>
          <mc:Choice Requires="wps">
            <w:drawing>
              <wp:anchor distT="0" distB="0" distL="114300" distR="114300" simplePos="0" relativeHeight="251679744" behindDoc="0" locked="0" layoutInCell="1" allowOverlap="1" wp14:anchorId="553C8238" wp14:editId="4423AD51">
                <wp:simplePos x="0" y="0"/>
                <wp:positionH relativeFrom="column">
                  <wp:posOffset>3894207</wp:posOffset>
                </wp:positionH>
                <wp:positionV relativeFrom="paragraph">
                  <wp:posOffset>370011</wp:posOffset>
                </wp:positionV>
                <wp:extent cx="1248354" cy="1026795"/>
                <wp:effectExtent l="0" t="0" r="28575" b="20955"/>
                <wp:wrapNone/>
                <wp:docPr id="26" name="直接连接符 26"/>
                <wp:cNvGraphicFramePr/>
                <a:graphic xmlns:a="http://schemas.openxmlformats.org/drawingml/2006/main">
                  <a:graphicData uri="http://schemas.microsoft.com/office/word/2010/wordprocessingShape">
                    <wps:wsp>
                      <wps:cNvCnPr/>
                      <wps:spPr bwMode="auto">
                        <a:xfrm flipV="1">
                          <a:off x="0" y="0"/>
                          <a:ext cx="1248354" cy="1026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CA4C456" id="直接连接符 26"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65pt,29.15pt" to="404.95pt,1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"/>
            </w:pict>
          </mc:Fallback>
        </mc:AlternateContent>
      </w:r>
      <w:r w:rsidR="004B0E52">
        <mc:AlternateContent>
          <mc:Choice Requires="wps">
            <w:drawing>
              <wp:anchor distT="0" distB="0" distL="114300" distR="114300" simplePos="0" relativeHeight="251680768" behindDoc="0" locked="0" layoutInCell="1" allowOverlap="1" wp14:anchorId="282213E1" wp14:editId="07A16F6C">
                <wp:simplePos x="0" y="0"/>
                <wp:positionH relativeFrom="column">
                  <wp:posOffset>5144218</wp:posOffset>
                </wp:positionH>
                <wp:positionV relativeFrom="paragraph">
                  <wp:posOffset>371503</wp:posOffset>
                </wp:positionV>
                <wp:extent cx="295758" cy="0"/>
                <wp:effectExtent l="0" t="0" r="28575" b="19050"/>
                <wp:wrapNone/>
                <wp:docPr id="27" name="直接连接符 27"/>
                <wp:cNvGraphicFramePr/>
                <a:graphic xmlns:a="http://schemas.openxmlformats.org/drawingml/2006/main">
                  <a:graphicData uri="http://schemas.microsoft.com/office/word/2010/wordprocessingShape">
                    <wps:wsp>
                      <wps:cNvCnPr/>
                      <wps:spPr bwMode="auto">
                        <a:xfrm>
                          <a:off x="0" y="0"/>
                          <a:ext cx="2957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5CC88F7" id="直接连接符 27"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05pt,29.25pt" to="428.3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"/>
            </w:pict>
          </mc:Fallback>
        </mc:AlternateContent>
      </w:r>
    </w:p>
    <w:p w14:paraId="358234B8" w14:textId="4F370C79" w:rsidR="00293B56" w:rsidRDefault="00293B56" w:rsidP="00293B56">
      <w:pPr>
        <w:pStyle w:val="affff6"/>
        <w:ind w:firstLine="420"/>
      </w:pPr>
      <w:r>
        <w:rPr>
          <w:rFonts w:hint="eastAsia"/>
        </w:rPr>
        <w:t>标引序号说明：</w:t>
      </w:r>
    </w:p>
    <w:p w14:paraId="5F2D51E1" w14:textId="77777777" w:rsidR="00293B56" w:rsidRPr="00B546C6" w:rsidRDefault="00293B56" w:rsidP="00293B56">
      <w:pPr>
        <w:pStyle w:val="affff6"/>
        <w:ind w:firstLine="420"/>
        <w:rPr>
          <w:rFonts w:ascii="Times New Roman"/>
        </w:rPr>
      </w:pPr>
      <w:r w:rsidRPr="00B546C6">
        <w:rPr>
          <w:rFonts w:ascii="Times New Roman"/>
        </w:rPr>
        <w:t>1——</w:t>
      </w:r>
      <w:r w:rsidRPr="00B546C6">
        <w:rPr>
          <w:rFonts w:ascii="Times New Roman"/>
        </w:rPr>
        <w:t>底</w:t>
      </w:r>
      <w:r>
        <w:rPr>
          <w:rFonts w:ascii="Times New Roman" w:hint="eastAsia"/>
        </w:rPr>
        <w:t>（顶）</w:t>
      </w:r>
      <w:r w:rsidRPr="00B546C6">
        <w:rPr>
          <w:rFonts w:ascii="Times New Roman"/>
        </w:rPr>
        <w:t>板模块</w:t>
      </w:r>
      <w:r>
        <w:rPr>
          <w:rFonts w:ascii="Times New Roman" w:hint="eastAsia"/>
        </w:rPr>
        <w:t>；</w:t>
      </w:r>
    </w:p>
    <w:p w14:paraId="68AB192D" w14:textId="7BA22309" w:rsidR="00293B56" w:rsidRPr="00B546C6" w:rsidRDefault="00293B56" w:rsidP="00293B56">
      <w:pPr>
        <w:pStyle w:val="affff6"/>
        <w:ind w:firstLine="420"/>
        <w:rPr>
          <w:rFonts w:ascii="Times New Roman"/>
        </w:rPr>
      </w:pPr>
      <w:r w:rsidRPr="00B546C6">
        <w:rPr>
          <w:rFonts w:ascii="Times New Roman"/>
        </w:rPr>
        <w:t>2</w:t>
      </w:r>
      <w:r w:rsidR="004B0E52">
        <w:rPr>
          <w:rFonts w:ascii="Times New Roman" w:hint="eastAsia"/>
        </w:rPr>
        <w:t>、</w:t>
      </w:r>
      <w:r w:rsidR="004B0E52">
        <w:rPr>
          <w:rFonts w:ascii="Times New Roman" w:hint="eastAsia"/>
        </w:rPr>
        <w:t>3</w:t>
      </w:r>
      <w:r w:rsidRPr="00B546C6">
        <w:rPr>
          <w:rFonts w:ascii="Times New Roman"/>
        </w:rPr>
        <w:t>——</w:t>
      </w:r>
      <w:r>
        <w:rPr>
          <w:rFonts w:ascii="Times New Roman" w:hint="eastAsia"/>
        </w:rPr>
        <w:t>附件；</w:t>
      </w:r>
    </w:p>
    <w:p w14:paraId="06F1B788" w14:textId="7C37C388" w:rsidR="00293B56" w:rsidRPr="00B546C6" w:rsidRDefault="004B0E52" w:rsidP="00293B56">
      <w:pPr>
        <w:pStyle w:val="affff6"/>
        <w:ind w:firstLine="420"/>
        <w:rPr>
          <w:rFonts w:ascii="Times New Roman"/>
        </w:rPr>
      </w:pPr>
      <w:r>
        <w:rPr>
          <w:rFonts w:ascii="Times New Roman"/>
        </w:rPr>
        <w:t>4</w:t>
      </w:r>
      <w:r w:rsidR="00293B56" w:rsidRPr="00B546C6">
        <w:rPr>
          <w:rFonts w:ascii="Times New Roman"/>
        </w:rPr>
        <w:t>——</w:t>
      </w:r>
      <w:r w:rsidR="00293B56">
        <w:rPr>
          <w:rFonts w:ascii="Times New Roman" w:hint="eastAsia"/>
        </w:rPr>
        <w:t>侧板</w:t>
      </w:r>
      <w:r w:rsidR="00293B56" w:rsidRPr="00B546C6">
        <w:rPr>
          <w:rFonts w:ascii="Times New Roman"/>
        </w:rPr>
        <w:t>模块</w:t>
      </w:r>
      <w:r w:rsidR="00293B56">
        <w:rPr>
          <w:rFonts w:ascii="Times New Roman" w:hint="eastAsia"/>
        </w:rPr>
        <w:t>。</w:t>
      </w:r>
    </w:p>
    <w:p w14:paraId="6855D9B4" w14:textId="41F8E371" w:rsidR="00345D8F" w:rsidRDefault="00345D8F" w:rsidP="00345D8F">
      <w:pPr>
        <w:pStyle w:val="af9"/>
        <w:spacing w:before="156" w:after="156"/>
      </w:pPr>
      <w:r w:rsidRPr="00760F75">
        <w:rPr>
          <w:rFonts w:hint="eastAsia"/>
        </w:rPr>
        <w:t>污水处理池</w:t>
      </w:r>
      <w:r w:rsidR="0062272C">
        <w:rPr>
          <w:rFonts w:hint="eastAsia"/>
        </w:rPr>
        <w:t>体</w:t>
      </w:r>
      <w:r w:rsidRPr="00760F75">
        <w:rPr>
          <w:rFonts w:hint="eastAsia"/>
        </w:rPr>
        <w:t>组成示意图</w:t>
      </w:r>
      <w:r>
        <w:rPr>
          <w:rFonts w:hint="eastAsia"/>
        </w:rPr>
        <w:t>（</w:t>
      </w:r>
      <w:r w:rsidR="00B86D29">
        <w:rPr>
          <w:rFonts w:hint="eastAsia"/>
        </w:rPr>
        <w:t>二</w:t>
      </w:r>
      <w:r>
        <w:rPr>
          <w:rFonts w:hint="eastAsia"/>
        </w:rPr>
        <w:t>）</w:t>
      </w:r>
    </w:p>
    <w:p w14:paraId="7CBAAE04" w14:textId="1C72549C" w:rsidR="00173F5E" w:rsidRDefault="00D6327B" w:rsidP="00D6327B">
      <w:pPr>
        <w:pStyle w:val="affff6"/>
        <w:ind w:firstLineChars="0" w:firstLine="0"/>
        <w:jc w:val="center"/>
      </w:pPr>
      <w:bookmarkStart w:id="95" w:name="BookMark8"/>
      <w:bookmarkEnd w:id="93"/>
      <w:r>
        <w:drawing>
          <wp:inline distT="0" distB="0" distL="0" distR="0" wp14:anchorId="40A72F95" wp14:editId="68D9338E">
            <wp:extent cx="1485900" cy="317500"/>
            <wp:effectExtent l="0" t="0" r="0" b="6350"/>
            <wp:docPr id="10" name="图片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2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5"/>
    </w:p>
    <w:sectPr w:rsidR="00173F5E" w:rsidSect="00D72532">
      <w:headerReference w:type="even" r:id="rId30"/>
      <w:headerReference w:type="default" r:id="rId31"/>
      <w:footerReference w:type="even" r:id="rId32"/>
      <w:footerReference w:type="default" r:id="rId33"/>
      <w:pgSz w:w="11906" w:h="16838" w:code="9"/>
      <w:pgMar w:top="2410" w:right="1134" w:bottom="1134" w:left="1134" w:header="1418" w:footer="1134" w:gutter="284"/>
      <w:cols w:space="425"/>
      <w:formProt w:val="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B5581" w16cid:durableId="2549EF03"/>
  <w16cid:commentId w16cid:paraId="2019AA11" w16cid:durableId="2549EFD5"/>
  <w16cid:commentId w16cid:paraId="2D69A83E" w16cid:durableId="2549F041"/>
  <w16cid:commentId w16cid:paraId="38FE35EC" w16cid:durableId="2549F1D0"/>
  <w16cid:commentId w16cid:paraId="33D69E48" w16cid:durableId="2549F12B"/>
  <w16cid:commentId w16cid:paraId="04FD564C" w16cid:durableId="2549F180"/>
  <w16cid:commentId w16cid:paraId="08EC55FB" w16cid:durableId="2549EF56"/>
  <w16cid:commentId w16cid:paraId="6B5FC3CE" w16cid:durableId="2549F1B3"/>
  <w16cid:commentId w16cid:paraId="430D1BBE" w16cid:durableId="2549F07E"/>
  <w16cid:commentId w16cid:paraId="293FD37E" w16cid:durableId="2549F0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52182" w14:textId="77777777" w:rsidR="00945BBE" w:rsidRDefault="00945BBE" w:rsidP="00D86DB7">
      <w:r>
        <w:separator/>
      </w:r>
    </w:p>
    <w:p w14:paraId="65333418" w14:textId="77777777" w:rsidR="00945BBE" w:rsidRDefault="00945BBE"/>
    <w:p w14:paraId="78625B93" w14:textId="77777777" w:rsidR="00945BBE" w:rsidRDefault="00945BBE"/>
  </w:endnote>
  <w:endnote w:type="continuationSeparator" w:id="0">
    <w:p w14:paraId="3110CCE7" w14:textId="77777777" w:rsidR="00945BBE" w:rsidRDefault="00945BBE" w:rsidP="00D86DB7">
      <w:r>
        <w:continuationSeparator/>
      </w:r>
    </w:p>
    <w:p w14:paraId="6C9181EC" w14:textId="77777777" w:rsidR="00945BBE" w:rsidRDefault="00945BBE"/>
    <w:p w14:paraId="253229EE" w14:textId="77777777" w:rsidR="00945BBE" w:rsidRDefault="00945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98504" w14:textId="77777777" w:rsidR="007B6C69" w:rsidRDefault="007B6C69">
    <w:pPr>
      <w:pStyle w:val="afffa"/>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62990" w14:textId="63B7E346" w:rsidR="00D72532" w:rsidRPr="00D72532" w:rsidRDefault="00D72532" w:rsidP="00D72532">
    <w:pPr>
      <w:pStyle w:val="affff2"/>
    </w:pPr>
    <w:r>
      <w:fldChar w:fldCharType="begin"/>
    </w:r>
    <w:r>
      <w:instrText xml:space="preserve"> PAGE   \* MERGEFORMAT \* MERGEFORMAT </w:instrText>
    </w:r>
    <w:r>
      <w:fldChar w:fldCharType="separate"/>
    </w:r>
    <w:r w:rsidR="009D17F7">
      <w:rPr>
        <w:noProof/>
      </w:rPr>
      <w:t>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A8CEF" w14:textId="77777777" w:rsidR="00D72532" w:rsidRDefault="00D72532" w:rsidP="00D72532">
    <w:pPr>
      <w:pStyle w:val="affff3"/>
    </w:pPr>
    <w:r>
      <w:fldChar w:fldCharType="begin"/>
    </w:r>
    <w:r>
      <w:instrText>PAGE   \* MERGEFORMAT</w:instrText>
    </w:r>
    <w:r>
      <w:fldChar w:fldCharType="separate"/>
    </w:r>
    <w:r w:rsidR="009D17F7" w:rsidRPr="009D17F7">
      <w:rPr>
        <w:noProof/>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76417" w14:textId="77777777" w:rsidR="00D72532" w:rsidRDefault="00D7253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2F120" w14:textId="77777777" w:rsidR="007B6C69" w:rsidRPr="00324EDD" w:rsidRDefault="007B6C69"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001D4" w14:textId="47C8250C" w:rsidR="00D72532" w:rsidRPr="00D72532" w:rsidRDefault="00D72532" w:rsidP="00D72532">
    <w:pPr>
      <w:pStyle w:val="affff2"/>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F5BA4" w14:textId="77777777" w:rsidR="007B6C69" w:rsidRDefault="007B6C69" w:rsidP="00D72532">
    <w:pPr>
      <w:pStyle w:val="affff3"/>
    </w:pPr>
    <w:r>
      <w:fldChar w:fldCharType="begin"/>
    </w:r>
    <w:r>
      <w:instrText>PAGE   \* MERGEFORMAT</w:instrText>
    </w:r>
    <w:r>
      <w:fldChar w:fldCharType="separate"/>
    </w:r>
    <w:r w:rsidR="009D17F7" w:rsidRPr="009D17F7">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11112" w14:textId="67DDC16E" w:rsidR="00D72532" w:rsidRPr="00D72532" w:rsidRDefault="00D72532" w:rsidP="00D72532">
    <w:pPr>
      <w:pStyle w:val="affff2"/>
    </w:pPr>
    <w:r>
      <w:fldChar w:fldCharType="begin"/>
    </w:r>
    <w:r>
      <w:instrText xml:space="preserve"> PAGE   \* MERGEFORMAT \* MERGEFORMAT </w:instrText>
    </w:r>
    <w:r>
      <w:fldChar w:fldCharType="separate"/>
    </w:r>
    <w:r w:rsidR="009D17F7">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6F1AD" w14:textId="77777777" w:rsidR="00D72532" w:rsidRDefault="00D72532" w:rsidP="00D72532">
    <w:pPr>
      <w:pStyle w:val="affff3"/>
    </w:pPr>
    <w:r>
      <w:fldChar w:fldCharType="begin"/>
    </w:r>
    <w:r>
      <w:instrText>PAGE   \* MERGEFORMAT</w:instrText>
    </w:r>
    <w:r>
      <w:fldChar w:fldCharType="separate"/>
    </w:r>
    <w:r w:rsidRPr="00D72532">
      <w:rPr>
        <w:noProof/>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1E236" w14:textId="0D21A194" w:rsidR="00D72532" w:rsidRPr="00D72532" w:rsidRDefault="00D72532" w:rsidP="00D72532">
    <w:pPr>
      <w:pStyle w:val="affff2"/>
    </w:pPr>
    <w:r>
      <w:fldChar w:fldCharType="begin"/>
    </w:r>
    <w:r>
      <w:instrText xml:space="preserve"> PAGE   \* MERGEFORMAT \* MERGEFORMAT </w:instrText>
    </w:r>
    <w:r>
      <w:fldChar w:fldCharType="separate"/>
    </w:r>
    <w:r w:rsidR="0025131C">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4E838" w14:textId="77777777" w:rsidR="00D72532" w:rsidRDefault="00D72532" w:rsidP="00D72532">
    <w:pPr>
      <w:pStyle w:val="affff3"/>
    </w:pPr>
    <w:r>
      <w:fldChar w:fldCharType="begin"/>
    </w:r>
    <w:r>
      <w:instrText>PAGE   \* MERGEFORMAT</w:instrText>
    </w:r>
    <w:r>
      <w:fldChar w:fldCharType="separate"/>
    </w:r>
    <w:r w:rsidR="0025131C" w:rsidRPr="0025131C">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693AA" w14:textId="77777777" w:rsidR="00945BBE" w:rsidRDefault="00945BBE" w:rsidP="00D86DB7">
      <w:r>
        <w:separator/>
      </w:r>
    </w:p>
  </w:footnote>
  <w:footnote w:type="continuationSeparator" w:id="0">
    <w:p w14:paraId="2B9BF407" w14:textId="77777777" w:rsidR="00945BBE" w:rsidRDefault="00945BBE" w:rsidP="00D86DB7">
      <w:r>
        <w:continuationSeparator/>
      </w:r>
    </w:p>
    <w:p w14:paraId="18ED7F4C" w14:textId="77777777" w:rsidR="00945BBE" w:rsidRDefault="00945BBE"/>
    <w:p w14:paraId="6A393669" w14:textId="77777777" w:rsidR="00945BBE" w:rsidRDefault="00945B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A0FE3" w14:textId="77777777" w:rsidR="00D72532" w:rsidRDefault="00D72532">
    <w:pPr>
      <w:pStyle w:val="afff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3F0ED" w14:textId="29B8C99C" w:rsidR="00D72532" w:rsidRPr="00D72532" w:rsidRDefault="00D72532" w:rsidP="00D72532">
    <w:pPr>
      <w:pStyle w:val="affffc"/>
    </w:pPr>
    <w:r>
      <w:fldChar w:fldCharType="begin"/>
    </w:r>
    <w:r>
      <w:instrText xml:space="preserve"> STYLEREF  标准文件_文件编号 \* MERGEFORMAT </w:instrText>
    </w:r>
    <w:r>
      <w:fldChar w:fldCharType="separate"/>
    </w:r>
    <w:r w:rsidR="009D17F7">
      <w:t>DB 32/T XXXX</w:t>
    </w:r>
    <w:r w:rsidR="009D17F7">
      <w:t>—</w:t>
    </w:r>
    <w:r w:rsidR="009D17F7">
      <w:t>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CD609" w14:textId="3FDE9091" w:rsidR="00D72532" w:rsidRPr="00D84FA1" w:rsidRDefault="00D72532" w:rsidP="00D72532">
    <w:pPr>
      <w:pStyle w:val="affffb"/>
    </w:pPr>
    <w:r>
      <w:fldChar w:fldCharType="begin"/>
    </w:r>
    <w:r>
      <w:instrText xml:space="preserve"> STYLEREF  标准文件_文件编号  \* MERGEFORMAT </w:instrText>
    </w:r>
    <w:r>
      <w:fldChar w:fldCharType="separate"/>
    </w:r>
    <w:r w:rsidR="009D17F7">
      <w:t>DB 32/T XXXX</w:t>
    </w:r>
    <w:r w:rsidR="009D17F7">
      <w:t>—</w:t>
    </w:r>
    <w:r w:rsidR="009D17F7">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D439D" w14:textId="77777777" w:rsidR="007B6C69" w:rsidRPr="00E70388" w:rsidRDefault="007B6C69"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0FC65" w14:textId="77777777" w:rsidR="007B6C69" w:rsidRPr="00324EDD" w:rsidRDefault="007B6C69"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145DF" w14:textId="37E1834A" w:rsidR="007B6C69" w:rsidRPr="00D72532" w:rsidRDefault="00D72532" w:rsidP="00D72532">
    <w:pPr>
      <w:pStyle w:val="affffc"/>
    </w:pPr>
    <w:r>
      <w:fldChar w:fldCharType="begin"/>
    </w:r>
    <w:r>
      <w:instrText xml:space="preserve"> STYLEREF  标准文件_文件编号 \* MERGEFORMAT </w:instrText>
    </w:r>
    <w:r>
      <w:fldChar w:fldCharType="separate"/>
    </w:r>
    <w:r>
      <w:t>DB 32/T XXXX</w:t>
    </w:r>
    <w:r>
      <w:t>—</w:t>
    </w:r>
    <w: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35AB5" w14:textId="52214CB1" w:rsidR="007B6C69" w:rsidRPr="00D84FA1" w:rsidRDefault="007B6C69" w:rsidP="00D72532">
    <w:pPr>
      <w:pStyle w:val="affffb"/>
    </w:pPr>
    <w:r>
      <w:fldChar w:fldCharType="begin"/>
    </w:r>
    <w:r>
      <w:instrText xml:space="preserve"> STYLEREF  标准文件_文件编号  \* MERGEFORMAT </w:instrText>
    </w:r>
    <w:r>
      <w:fldChar w:fldCharType="separate"/>
    </w:r>
    <w:r w:rsidR="009D17F7">
      <w:t>DB 32/T XXXX</w:t>
    </w:r>
    <w:r w:rsidR="009D17F7">
      <w:t>—</w:t>
    </w:r>
    <w:r w:rsidR="009D17F7">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BE695" w14:textId="7601768D" w:rsidR="00D72532" w:rsidRPr="00D72532" w:rsidRDefault="00D72532" w:rsidP="00D72532">
    <w:pPr>
      <w:pStyle w:val="affffc"/>
    </w:pPr>
    <w:r>
      <w:fldChar w:fldCharType="begin"/>
    </w:r>
    <w:r>
      <w:instrText xml:space="preserve"> STYLEREF  标准文件_文件编号 \* MERGEFORMAT </w:instrText>
    </w:r>
    <w:r>
      <w:fldChar w:fldCharType="separate"/>
    </w:r>
    <w:r w:rsidR="009D17F7">
      <w:t>DB 32/T XXXX</w:t>
    </w:r>
    <w:r w:rsidR="009D17F7">
      <w:t>—</w:t>
    </w:r>
    <w:r w:rsidR="009D17F7">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18C71" w14:textId="77777777" w:rsidR="00D72532" w:rsidRPr="00D84FA1" w:rsidRDefault="00D72532" w:rsidP="00D72532">
    <w:pPr>
      <w:pStyle w:val="affffb"/>
    </w:pPr>
    <w:r>
      <w:fldChar w:fldCharType="begin"/>
    </w:r>
    <w:r>
      <w:instrText xml:space="preserve"> STYLEREF  标准文件_文件编号  \* MERGEFORMAT </w:instrText>
    </w:r>
    <w:r>
      <w:fldChar w:fldCharType="separate"/>
    </w:r>
    <w:r>
      <w:t>DB 32/T XXXX</w:t>
    </w:r>
    <w:r>
      <w:t>—</w:t>
    </w:r>
    <w: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54734" w14:textId="6A327801" w:rsidR="00D72532" w:rsidRPr="00D72532" w:rsidRDefault="00D72532" w:rsidP="00D72532">
    <w:pPr>
      <w:pStyle w:val="affffc"/>
    </w:pPr>
    <w:r>
      <w:fldChar w:fldCharType="begin"/>
    </w:r>
    <w:r>
      <w:instrText xml:space="preserve"> STYLEREF  标准文件_文件编号 \* MERGEFORMAT </w:instrText>
    </w:r>
    <w:r>
      <w:fldChar w:fldCharType="separate"/>
    </w:r>
    <w:r w:rsidR="0025131C">
      <w:t>DB 32/T XXXX</w:t>
    </w:r>
    <w:r w:rsidR="0025131C">
      <w:t>—</w:t>
    </w:r>
    <w:r w:rsidR="0025131C">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8CC0" w14:textId="0E5E1702" w:rsidR="00D72532" w:rsidRPr="00D84FA1" w:rsidRDefault="00D72532" w:rsidP="00D72532">
    <w:pPr>
      <w:pStyle w:val="affffb"/>
    </w:pPr>
    <w:r>
      <w:fldChar w:fldCharType="begin"/>
    </w:r>
    <w:r>
      <w:instrText xml:space="preserve"> STYLEREF  标准文件_文件编号  \* MERGEFORMAT </w:instrText>
    </w:r>
    <w:r>
      <w:fldChar w:fldCharType="separate"/>
    </w:r>
    <w:r w:rsidR="0025131C">
      <w:t>DB 32/T XXXX</w:t>
    </w:r>
    <w:r w:rsidR="0025131C">
      <w:t>—</w:t>
    </w:r>
    <w:r w:rsidR="0025131C">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879290F6"/>
    <w:lvl w:ilvl="0">
      <w:start w:val="1"/>
      <w:numFmt w:val="none"/>
      <w:pStyle w:val="af2"/>
      <w:lvlText w:val="%1——"/>
      <w:lvlJc w:val="left"/>
      <w:pPr>
        <w:tabs>
          <w:tab w:val="num"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1" w15:restartNumberingAfterBreak="0">
    <w:nsid w:val="7D81046A"/>
    <w:multiLevelType w:val="hybridMultilevel"/>
    <w:tmpl w:val="FB408DB0"/>
    <w:lvl w:ilvl="0" w:tplc="37E6CD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7"/>
  </w:num>
  <w:num w:numId="3">
    <w:abstractNumId w:val="5"/>
  </w:num>
  <w:num w:numId="4">
    <w:abstractNumId w:val="8"/>
  </w:num>
  <w:num w:numId="5">
    <w:abstractNumId w:val="23"/>
  </w:num>
  <w:num w:numId="6">
    <w:abstractNumId w:val="9"/>
  </w:num>
  <w:num w:numId="7">
    <w:abstractNumId w:val="16"/>
  </w:num>
  <w:num w:numId="8">
    <w:abstractNumId w:val="7"/>
  </w:num>
  <w:num w:numId="9">
    <w:abstractNumId w:val="19"/>
  </w:num>
  <w:num w:numId="10">
    <w:abstractNumId w:val="21"/>
  </w:num>
  <w:num w:numId="11">
    <w:abstractNumId w:val="17"/>
  </w:num>
  <w:num w:numId="12">
    <w:abstractNumId w:val="29"/>
  </w:num>
  <w:num w:numId="13">
    <w:abstractNumId w:val="15"/>
  </w:num>
  <w:num w:numId="14">
    <w:abstractNumId w:val="30"/>
  </w:num>
  <w:num w:numId="15">
    <w:abstractNumId w:val="1"/>
  </w:num>
  <w:num w:numId="16">
    <w:abstractNumId w:val="20"/>
  </w:num>
  <w:num w:numId="17">
    <w:abstractNumId w:val="6"/>
  </w:num>
  <w:num w:numId="18">
    <w:abstractNumId w:val="13"/>
  </w:num>
  <w:num w:numId="19">
    <w:abstractNumId w:val="25"/>
  </w:num>
  <w:num w:numId="20">
    <w:abstractNumId w:val="26"/>
  </w:num>
  <w:num w:numId="21">
    <w:abstractNumId w:val="11"/>
  </w:num>
  <w:num w:numId="22">
    <w:abstractNumId w:val="12"/>
  </w:num>
  <w:num w:numId="23">
    <w:abstractNumId w:val="28"/>
  </w:num>
  <w:num w:numId="24">
    <w:abstractNumId w:val="2"/>
  </w:num>
  <w:num w:numId="25">
    <w:abstractNumId w:val="4"/>
  </w:num>
  <w:num w:numId="26">
    <w:abstractNumId w:val="14"/>
  </w:num>
  <w:num w:numId="27">
    <w:abstractNumId w:val="24"/>
  </w:num>
  <w:num w:numId="28">
    <w:abstractNumId w:val="10"/>
  </w:num>
  <w:num w:numId="29">
    <w:abstractNumId w:val="22"/>
  </w:num>
  <w:num w:numId="30">
    <w:abstractNumId w:val="18"/>
  </w:num>
  <w:num w:numId="31">
    <w:abstractNumId w:val="3"/>
  </w:num>
  <w:num w:numId="32">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B9"/>
    <w:rsid w:val="0000040A"/>
    <w:rsid w:val="00000A94"/>
    <w:rsid w:val="00001972"/>
    <w:rsid w:val="00001D9A"/>
    <w:rsid w:val="00001F94"/>
    <w:rsid w:val="000039A8"/>
    <w:rsid w:val="00005A9C"/>
    <w:rsid w:val="00006B5B"/>
    <w:rsid w:val="00007B3A"/>
    <w:rsid w:val="000103F5"/>
    <w:rsid w:val="00010544"/>
    <w:rsid w:val="000107E0"/>
    <w:rsid w:val="00010BA3"/>
    <w:rsid w:val="00010FFB"/>
    <w:rsid w:val="00011FDE"/>
    <w:rsid w:val="00012C87"/>
    <w:rsid w:val="00012DAD"/>
    <w:rsid w:val="00012FFD"/>
    <w:rsid w:val="00014162"/>
    <w:rsid w:val="00014340"/>
    <w:rsid w:val="000152CB"/>
    <w:rsid w:val="00015E4D"/>
    <w:rsid w:val="000160D3"/>
    <w:rsid w:val="00016A9C"/>
    <w:rsid w:val="00017720"/>
    <w:rsid w:val="000201C6"/>
    <w:rsid w:val="00022184"/>
    <w:rsid w:val="00022762"/>
    <w:rsid w:val="000238E0"/>
    <w:rsid w:val="000249DB"/>
    <w:rsid w:val="0002567C"/>
    <w:rsid w:val="0002595E"/>
    <w:rsid w:val="000303C3"/>
    <w:rsid w:val="000331D3"/>
    <w:rsid w:val="000346A5"/>
    <w:rsid w:val="000359C3"/>
    <w:rsid w:val="00035A7D"/>
    <w:rsid w:val="000365ED"/>
    <w:rsid w:val="00040477"/>
    <w:rsid w:val="0004249A"/>
    <w:rsid w:val="00043282"/>
    <w:rsid w:val="00043A3C"/>
    <w:rsid w:val="00044286"/>
    <w:rsid w:val="00046AEB"/>
    <w:rsid w:val="00047F28"/>
    <w:rsid w:val="000503AA"/>
    <w:rsid w:val="000506A1"/>
    <w:rsid w:val="0005128C"/>
    <w:rsid w:val="000515DD"/>
    <w:rsid w:val="0005265A"/>
    <w:rsid w:val="000539DD"/>
    <w:rsid w:val="00053BD3"/>
    <w:rsid w:val="000556ED"/>
    <w:rsid w:val="00055FE2"/>
    <w:rsid w:val="0005616F"/>
    <w:rsid w:val="000573E1"/>
    <w:rsid w:val="00060C2E"/>
    <w:rsid w:val="00061033"/>
    <w:rsid w:val="000619E9"/>
    <w:rsid w:val="000622D4"/>
    <w:rsid w:val="0006292D"/>
    <w:rsid w:val="0006357D"/>
    <w:rsid w:val="000648B4"/>
    <w:rsid w:val="00067F1E"/>
    <w:rsid w:val="00071CC0"/>
    <w:rsid w:val="00071FEF"/>
    <w:rsid w:val="00072B33"/>
    <w:rsid w:val="00073C8C"/>
    <w:rsid w:val="0007765E"/>
    <w:rsid w:val="00077AE7"/>
    <w:rsid w:val="00077B64"/>
    <w:rsid w:val="00080A1C"/>
    <w:rsid w:val="00082317"/>
    <w:rsid w:val="00083D2C"/>
    <w:rsid w:val="00086AA1"/>
    <w:rsid w:val="00087814"/>
    <w:rsid w:val="00087A77"/>
    <w:rsid w:val="000901AE"/>
    <w:rsid w:val="00090CA6"/>
    <w:rsid w:val="00092B8A"/>
    <w:rsid w:val="00092FB0"/>
    <w:rsid w:val="000934C5"/>
    <w:rsid w:val="00093B0C"/>
    <w:rsid w:val="00093D25"/>
    <w:rsid w:val="00093DAB"/>
    <w:rsid w:val="00094D73"/>
    <w:rsid w:val="000951B9"/>
    <w:rsid w:val="000958DD"/>
    <w:rsid w:val="00096D63"/>
    <w:rsid w:val="000A0B60"/>
    <w:rsid w:val="000A0EB8"/>
    <w:rsid w:val="000A19FC"/>
    <w:rsid w:val="000A1F55"/>
    <w:rsid w:val="000A296B"/>
    <w:rsid w:val="000A2F1C"/>
    <w:rsid w:val="000A5D65"/>
    <w:rsid w:val="000A6175"/>
    <w:rsid w:val="000A7311"/>
    <w:rsid w:val="000B060F"/>
    <w:rsid w:val="000B06A2"/>
    <w:rsid w:val="000B0DF4"/>
    <w:rsid w:val="000B1592"/>
    <w:rsid w:val="000B1C13"/>
    <w:rsid w:val="000B1DA6"/>
    <w:rsid w:val="000B1FF2"/>
    <w:rsid w:val="000B28DD"/>
    <w:rsid w:val="000B3CDA"/>
    <w:rsid w:val="000B4D51"/>
    <w:rsid w:val="000B65E8"/>
    <w:rsid w:val="000B6A0B"/>
    <w:rsid w:val="000C0F6C"/>
    <w:rsid w:val="000C11DB"/>
    <w:rsid w:val="000C1492"/>
    <w:rsid w:val="000C2FBD"/>
    <w:rsid w:val="000C419F"/>
    <w:rsid w:val="000C4B41"/>
    <w:rsid w:val="000C53E3"/>
    <w:rsid w:val="000C57D6"/>
    <w:rsid w:val="000C6362"/>
    <w:rsid w:val="000C7666"/>
    <w:rsid w:val="000C7780"/>
    <w:rsid w:val="000D0A9C"/>
    <w:rsid w:val="000D1795"/>
    <w:rsid w:val="000D2CD3"/>
    <w:rsid w:val="000D329A"/>
    <w:rsid w:val="000D4787"/>
    <w:rsid w:val="000D4B9C"/>
    <w:rsid w:val="000D4EB6"/>
    <w:rsid w:val="000D753B"/>
    <w:rsid w:val="000E21B7"/>
    <w:rsid w:val="000E470A"/>
    <w:rsid w:val="000E4C9E"/>
    <w:rsid w:val="000E54EA"/>
    <w:rsid w:val="000E6776"/>
    <w:rsid w:val="000E6FD7"/>
    <w:rsid w:val="000E7D19"/>
    <w:rsid w:val="000F06E1"/>
    <w:rsid w:val="000F0E3C"/>
    <w:rsid w:val="000F19D5"/>
    <w:rsid w:val="000F2FE3"/>
    <w:rsid w:val="000F4AEA"/>
    <w:rsid w:val="000F5E26"/>
    <w:rsid w:val="000F633F"/>
    <w:rsid w:val="000F64F4"/>
    <w:rsid w:val="000F67E9"/>
    <w:rsid w:val="00104926"/>
    <w:rsid w:val="0010544E"/>
    <w:rsid w:val="00105FB6"/>
    <w:rsid w:val="001062D3"/>
    <w:rsid w:val="00106E83"/>
    <w:rsid w:val="00107F3A"/>
    <w:rsid w:val="00111B8F"/>
    <w:rsid w:val="00113B1E"/>
    <w:rsid w:val="001144FA"/>
    <w:rsid w:val="0011711C"/>
    <w:rsid w:val="00117FE4"/>
    <w:rsid w:val="00120283"/>
    <w:rsid w:val="0012059C"/>
    <w:rsid w:val="00124E4F"/>
    <w:rsid w:val="001260B7"/>
    <w:rsid w:val="001265CB"/>
    <w:rsid w:val="001321C6"/>
    <w:rsid w:val="001325C4"/>
    <w:rsid w:val="00133010"/>
    <w:rsid w:val="001338EE"/>
    <w:rsid w:val="00133AAE"/>
    <w:rsid w:val="0013508D"/>
    <w:rsid w:val="00135323"/>
    <w:rsid w:val="001356C4"/>
    <w:rsid w:val="00137889"/>
    <w:rsid w:val="00137F02"/>
    <w:rsid w:val="00141114"/>
    <w:rsid w:val="00142969"/>
    <w:rsid w:val="00142B3D"/>
    <w:rsid w:val="001446C2"/>
    <w:rsid w:val="0014552C"/>
    <w:rsid w:val="001457E7"/>
    <w:rsid w:val="00145D9D"/>
    <w:rsid w:val="00146388"/>
    <w:rsid w:val="00150A6A"/>
    <w:rsid w:val="001529E5"/>
    <w:rsid w:val="00152F9D"/>
    <w:rsid w:val="00153C7E"/>
    <w:rsid w:val="00154198"/>
    <w:rsid w:val="00156B25"/>
    <w:rsid w:val="00156E1A"/>
    <w:rsid w:val="001577C6"/>
    <w:rsid w:val="00157894"/>
    <w:rsid w:val="00157B55"/>
    <w:rsid w:val="00157FF8"/>
    <w:rsid w:val="001616C1"/>
    <w:rsid w:val="00162745"/>
    <w:rsid w:val="001642FA"/>
    <w:rsid w:val="001649EB"/>
    <w:rsid w:val="00164BAF"/>
    <w:rsid w:val="00164FA8"/>
    <w:rsid w:val="00165065"/>
    <w:rsid w:val="00165434"/>
    <w:rsid w:val="0016580B"/>
    <w:rsid w:val="00165F49"/>
    <w:rsid w:val="00166AD5"/>
    <w:rsid w:val="00166B88"/>
    <w:rsid w:val="0016770A"/>
    <w:rsid w:val="00167BA3"/>
    <w:rsid w:val="00170804"/>
    <w:rsid w:val="001708E9"/>
    <w:rsid w:val="0017340B"/>
    <w:rsid w:val="00173A16"/>
    <w:rsid w:val="00173F5E"/>
    <w:rsid w:val="00173FB1"/>
    <w:rsid w:val="001753FD"/>
    <w:rsid w:val="00176DFD"/>
    <w:rsid w:val="00182454"/>
    <w:rsid w:val="0018317C"/>
    <w:rsid w:val="00185223"/>
    <w:rsid w:val="001852C9"/>
    <w:rsid w:val="00185D78"/>
    <w:rsid w:val="00190087"/>
    <w:rsid w:val="001913C4"/>
    <w:rsid w:val="001927EA"/>
    <w:rsid w:val="0019348F"/>
    <w:rsid w:val="00193A07"/>
    <w:rsid w:val="00194AEF"/>
    <w:rsid w:val="00194C95"/>
    <w:rsid w:val="00195C34"/>
    <w:rsid w:val="00196EF5"/>
    <w:rsid w:val="001A1A53"/>
    <w:rsid w:val="001A234A"/>
    <w:rsid w:val="001A4CF3"/>
    <w:rsid w:val="001A62A2"/>
    <w:rsid w:val="001A7854"/>
    <w:rsid w:val="001B06E8"/>
    <w:rsid w:val="001B144C"/>
    <w:rsid w:val="001B3B43"/>
    <w:rsid w:val="001B4AD6"/>
    <w:rsid w:val="001B71D0"/>
    <w:rsid w:val="001B71EE"/>
    <w:rsid w:val="001B78D5"/>
    <w:rsid w:val="001C04A8"/>
    <w:rsid w:val="001C14DA"/>
    <w:rsid w:val="001C2C03"/>
    <w:rsid w:val="001C42F7"/>
    <w:rsid w:val="001C49E5"/>
    <w:rsid w:val="001C680C"/>
    <w:rsid w:val="001C7FEA"/>
    <w:rsid w:val="001D02DA"/>
    <w:rsid w:val="001D0499"/>
    <w:rsid w:val="001D0BBE"/>
    <w:rsid w:val="001D0C78"/>
    <w:rsid w:val="001D0ED4"/>
    <w:rsid w:val="001D212F"/>
    <w:rsid w:val="001D29D7"/>
    <w:rsid w:val="001D2DE7"/>
    <w:rsid w:val="001D3B9E"/>
    <w:rsid w:val="001D411C"/>
    <w:rsid w:val="001E1B6A"/>
    <w:rsid w:val="001E1DFC"/>
    <w:rsid w:val="001E2484"/>
    <w:rsid w:val="001E3CC4"/>
    <w:rsid w:val="001E4882"/>
    <w:rsid w:val="001E618F"/>
    <w:rsid w:val="001E6DA0"/>
    <w:rsid w:val="001E73AB"/>
    <w:rsid w:val="001F092D"/>
    <w:rsid w:val="001F143A"/>
    <w:rsid w:val="001F1605"/>
    <w:rsid w:val="001F2508"/>
    <w:rsid w:val="001F2D2D"/>
    <w:rsid w:val="001F3E3A"/>
    <w:rsid w:val="001F4816"/>
    <w:rsid w:val="001F4E37"/>
    <w:rsid w:val="001F4EE9"/>
    <w:rsid w:val="001F69B4"/>
    <w:rsid w:val="001F77C7"/>
    <w:rsid w:val="00200183"/>
    <w:rsid w:val="00200333"/>
    <w:rsid w:val="0020107D"/>
    <w:rsid w:val="00202131"/>
    <w:rsid w:val="00202AA4"/>
    <w:rsid w:val="002031F7"/>
    <w:rsid w:val="002040E6"/>
    <w:rsid w:val="00204BBE"/>
    <w:rsid w:val="00204DE7"/>
    <w:rsid w:val="0020527B"/>
    <w:rsid w:val="00205F2C"/>
    <w:rsid w:val="00210B15"/>
    <w:rsid w:val="002142EA"/>
    <w:rsid w:val="00215C25"/>
    <w:rsid w:val="0021632F"/>
    <w:rsid w:val="002204BB"/>
    <w:rsid w:val="00220E9C"/>
    <w:rsid w:val="002217D6"/>
    <w:rsid w:val="00221B4A"/>
    <w:rsid w:val="00221B79"/>
    <w:rsid w:val="00221C6B"/>
    <w:rsid w:val="002253A1"/>
    <w:rsid w:val="00225CF8"/>
    <w:rsid w:val="0022794E"/>
    <w:rsid w:val="00230568"/>
    <w:rsid w:val="00230CE3"/>
    <w:rsid w:val="00232172"/>
    <w:rsid w:val="00233D64"/>
    <w:rsid w:val="0023482A"/>
    <w:rsid w:val="00234870"/>
    <w:rsid w:val="00234C49"/>
    <w:rsid w:val="00234F67"/>
    <w:rsid w:val="00235742"/>
    <w:rsid w:val="002359CB"/>
    <w:rsid w:val="00235C50"/>
    <w:rsid w:val="00237E13"/>
    <w:rsid w:val="00240281"/>
    <w:rsid w:val="00240944"/>
    <w:rsid w:val="002410AD"/>
    <w:rsid w:val="00243540"/>
    <w:rsid w:val="00244285"/>
    <w:rsid w:val="0024497B"/>
    <w:rsid w:val="0024515B"/>
    <w:rsid w:val="00246021"/>
    <w:rsid w:val="0024666E"/>
    <w:rsid w:val="0024674A"/>
    <w:rsid w:val="0024711D"/>
    <w:rsid w:val="00247F52"/>
    <w:rsid w:val="0025006F"/>
    <w:rsid w:val="00250B25"/>
    <w:rsid w:val="00250BBE"/>
    <w:rsid w:val="0025131C"/>
    <w:rsid w:val="002515C2"/>
    <w:rsid w:val="00251799"/>
    <w:rsid w:val="0025194F"/>
    <w:rsid w:val="00252664"/>
    <w:rsid w:val="00254057"/>
    <w:rsid w:val="002554A0"/>
    <w:rsid w:val="00257E5E"/>
    <w:rsid w:val="0026148A"/>
    <w:rsid w:val="0026242D"/>
    <w:rsid w:val="00262696"/>
    <w:rsid w:val="00263049"/>
    <w:rsid w:val="0026349E"/>
    <w:rsid w:val="00263D25"/>
    <w:rsid w:val="002643C3"/>
    <w:rsid w:val="00264A0C"/>
    <w:rsid w:val="00266EEB"/>
    <w:rsid w:val="00267EF4"/>
    <w:rsid w:val="00270C00"/>
    <w:rsid w:val="00270CB8"/>
    <w:rsid w:val="00272B08"/>
    <w:rsid w:val="00275BF3"/>
    <w:rsid w:val="00277524"/>
    <w:rsid w:val="002800D9"/>
    <w:rsid w:val="00280A7F"/>
    <w:rsid w:val="002810DF"/>
    <w:rsid w:val="00281BB8"/>
    <w:rsid w:val="00281E9E"/>
    <w:rsid w:val="0028209D"/>
    <w:rsid w:val="00282405"/>
    <w:rsid w:val="00282D18"/>
    <w:rsid w:val="002837CC"/>
    <w:rsid w:val="00285170"/>
    <w:rsid w:val="00285361"/>
    <w:rsid w:val="00285641"/>
    <w:rsid w:val="0028653D"/>
    <w:rsid w:val="002912AB"/>
    <w:rsid w:val="00292804"/>
    <w:rsid w:val="00292D60"/>
    <w:rsid w:val="00293B30"/>
    <w:rsid w:val="00293B56"/>
    <w:rsid w:val="00294D34"/>
    <w:rsid w:val="00294E3B"/>
    <w:rsid w:val="00295B16"/>
    <w:rsid w:val="00296193"/>
    <w:rsid w:val="00296C66"/>
    <w:rsid w:val="00296EBE"/>
    <w:rsid w:val="002974E3"/>
    <w:rsid w:val="00297691"/>
    <w:rsid w:val="002A084B"/>
    <w:rsid w:val="002A0FB7"/>
    <w:rsid w:val="002A1260"/>
    <w:rsid w:val="002A1589"/>
    <w:rsid w:val="002A15CB"/>
    <w:rsid w:val="002A1608"/>
    <w:rsid w:val="002A1762"/>
    <w:rsid w:val="002A2033"/>
    <w:rsid w:val="002A24B3"/>
    <w:rsid w:val="002A25DC"/>
    <w:rsid w:val="002A3AAB"/>
    <w:rsid w:val="002A4CEA"/>
    <w:rsid w:val="002A5977"/>
    <w:rsid w:val="002A5A13"/>
    <w:rsid w:val="002A757F"/>
    <w:rsid w:val="002A7F44"/>
    <w:rsid w:val="002B0C40"/>
    <w:rsid w:val="002B17B5"/>
    <w:rsid w:val="002B1966"/>
    <w:rsid w:val="002B2A3D"/>
    <w:rsid w:val="002B4508"/>
    <w:rsid w:val="002B5779"/>
    <w:rsid w:val="002B691E"/>
    <w:rsid w:val="002B7332"/>
    <w:rsid w:val="002B7F51"/>
    <w:rsid w:val="002C09E7"/>
    <w:rsid w:val="002C1E06"/>
    <w:rsid w:val="002C1E1C"/>
    <w:rsid w:val="002C3F07"/>
    <w:rsid w:val="002C5278"/>
    <w:rsid w:val="002C7EBB"/>
    <w:rsid w:val="002D06C1"/>
    <w:rsid w:val="002D0BA4"/>
    <w:rsid w:val="002D3253"/>
    <w:rsid w:val="002D42B5"/>
    <w:rsid w:val="002D4F1A"/>
    <w:rsid w:val="002D5821"/>
    <w:rsid w:val="002D593C"/>
    <w:rsid w:val="002D6EC6"/>
    <w:rsid w:val="002D79AC"/>
    <w:rsid w:val="002D7FB3"/>
    <w:rsid w:val="002E039D"/>
    <w:rsid w:val="002E197E"/>
    <w:rsid w:val="002E1CC1"/>
    <w:rsid w:val="002E24A1"/>
    <w:rsid w:val="002E4BCD"/>
    <w:rsid w:val="002E4D5A"/>
    <w:rsid w:val="002E51F4"/>
    <w:rsid w:val="002E6326"/>
    <w:rsid w:val="002F014F"/>
    <w:rsid w:val="002F30E0"/>
    <w:rsid w:val="002F35E4"/>
    <w:rsid w:val="002F3730"/>
    <w:rsid w:val="002F38E1"/>
    <w:rsid w:val="002F43F3"/>
    <w:rsid w:val="002F4689"/>
    <w:rsid w:val="002F7AF6"/>
    <w:rsid w:val="00300E63"/>
    <w:rsid w:val="00302F5F"/>
    <w:rsid w:val="0030441D"/>
    <w:rsid w:val="0030585B"/>
    <w:rsid w:val="003059C1"/>
    <w:rsid w:val="00306063"/>
    <w:rsid w:val="00306E42"/>
    <w:rsid w:val="00306E46"/>
    <w:rsid w:val="00307D4F"/>
    <w:rsid w:val="00311193"/>
    <w:rsid w:val="00311F99"/>
    <w:rsid w:val="003122B8"/>
    <w:rsid w:val="00312853"/>
    <w:rsid w:val="00313AA8"/>
    <w:rsid w:val="00313B85"/>
    <w:rsid w:val="00313CE2"/>
    <w:rsid w:val="00315B1C"/>
    <w:rsid w:val="00315C9F"/>
    <w:rsid w:val="00316FC6"/>
    <w:rsid w:val="00317063"/>
    <w:rsid w:val="00317988"/>
    <w:rsid w:val="003221B4"/>
    <w:rsid w:val="0032258D"/>
    <w:rsid w:val="00322E62"/>
    <w:rsid w:val="00324D13"/>
    <w:rsid w:val="00324D2A"/>
    <w:rsid w:val="00324EDD"/>
    <w:rsid w:val="003330F2"/>
    <w:rsid w:val="003331E4"/>
    <w:rsid w:val="00336C64"/>
    <w:rsid w:val="00337162"/>
    <w:rsid w:val="003371BD"/>
    <w:rsid w:val="0034120C"/>
    <w:rsid w:val="0034194F"/>
    <w:rsid w:val="00341F28"/>
    <w:rsid w:val="00342F10"/>
    <w:rsid w:val="00343FBA"/>
    <w:rsid w:val="00344605"/>
    <w:rsid w:val="003449F5"/>
    <w:rsid w:val="00345D83"/>
    <w:rsid w:val="00345D8F"/>
    <w:rsid w:val="003464DF"/>
    <w:rsid w:val="00346C61"/>
    <w:rsid w:val="003474AA"/>
    <w:rsid w:val="003474BB"/>
    <w:rsid w:val="00347EB7"/>
    <w:rsid w:val="0035033F"/>
    <w:rsid w:val="00350533"/>
    <w:rsid w:val="00350D1D"/>
    <w:rsid w:val="00352871"/>
    <w:rsid w:val="00352C83"/>
    <w:rsid w:val="00352EBA"/>
    <w:rsid w:val="003545A7"/>
    <w:rsid w:val="0035731E"/>
    <w:rsid w:val="003615D2"/>
    <w:rsid w:val="0036429C"/>
    <w:rsid w:val="00364A53"/>
    <w:rsid w:val="003654CB"/>
    <w:rsid w:val="00365AA9"/>
    <w:rsid w:val="00365F86"/>
    <w:rsid w:val="00365F87"/>
    <w:rsid w:val="0036611D"/>
    <w:rsid w:val="00366E89"/>
    <w:rsid w:val="003705F4"/>
    <w:rsid w:val="00370D58"/>
    <w:rsid w:val="00371316"/>
    <w:rsid w:val="00372427"/>
    <w:rsid w:val="00373B12"/>
    <w:rsid w:val="00376713"/>
    <w:rsid w:val="00377C00"/>
    <w:rsid w:val="00380A84"/>
    <w:rsid w:val="00381815"/>
    <w:rsid w:val="003819AF"/>
    <w:rsid w:val="003820E9"/>
    <w:rsid w:val="00382DE7"/>
    <w:rsid w:val="0038457F"/>
    <w:rsid w:val="00384FFC"/>
    <w:rsid w:val="003872FC"/>
    <w:rsid w:val="00387ADC"/>
    <w:rsid w:val="00390020"/>
    <w:rsid w:val="003903D6"/>
    <w:rsid w:val="00390D94"/>
    <w:rsid w:val="00390EE6"/>
    <w:rsid w:val="0039118F"/>
    <w:rsid w:val="00392AD7"/>
    <w:rsid w:val="003938D9"/>
    <w:rsid w:val="003939BC"/>
    <w:rsid w:val="00394376"/>
    <w:rsid w:val="003943FF"/>
    <w:rsid w:val="00394904"/>
    <w:rsid w:val="00394A6C"/>
    <w:rsid w:val="00395700"/>
    <w:rsid w:val="00396E5B"/>
    <w:rsid w:val="003974EB"/>
    <w:rsid w:val="00397CC5"/>
    <w:rsid w:val="003A1381"/>
    <w:rsid w:val="003A1582"/>
    <w:rsid w:val="003A4077"/>
    <w:rsid w:val="003A6AAF"/>
    <w:rsid w:val="003A7106"/>
    <w:rsid w:val="003A7323"/>
    <w:rsid w:val="003B09AD"/>
    <w:rsid w:val="003B1BF6"/>
    <w:rsid w:val="003B1F18"/>
    <w:rsid w:val="003B4B6D"/>
    <w:rsid w:val="003B5BF0"/>
    <w:rsid w:val="003B60BF"/>
    <w:rsid w:val="003B6BE3"/>
    <w:rsid w:val="003C010C"/>
    <w:rsid w:val="003C0A6C"/>
    <w:rsid w:val="003C14F8"/>
    <w:rsid w:val="003C35A1"/>
    <w:rsid w:val="003C5A43"/>
    <w:rsid w:val="003C6646"/>
    <w:rsid w:val="003D0519"/>
    <w:rsid w:val="003D0FF6"/>
    <w:rsid w:val="003D262C"/>
    <w:rsid w:val="003D27EB"/>
    <w:rsid w:val="003D6D61"/>
    <w:rsid w:val="003D7E21"/>
    <w:rsid w:val="003E091D"/>
    <w:rsid w:val="003E1C53"/>
    <w:rsid w:val="003E2A69"/>
    <w:rsid w:val="003E2D49"/>
    <w:rsid w:val="003E2FD4"/>
    <w:rsid w:val="003E4664"/>
    <w:rsid w:val="003E49F6"/>
    <w:rsid w:val="003E660F"/>
    <w:rsid w:val="003E663E"/>
    <w:rsid w:val="003E75CB"/>
    <w:rsid w:val="003F0841"/>
    <w:rsid w:val="003F0C44"/>
    <w:rsid w:val="003F23D3"/>
    <w:rsid w:val="003F3F08"/>
    <w:rsid w:val="003F49F1"/>
    <w:rsid w:val="003F4B39"/>
    <w:rsid w:val="003F6272"/>
    <w:rsid w:val="003F696B"/>
    <w:rsid w:val="00400E72"/>
    <w:rsid w:val="00401400"/>
    <w:rsid w:val="004038C1"/>
    <w:rsid w:val="00404869"/>
    <w:rsid w:val="00405884"/>
    <w:rsid w:val="00407D39"/>
    <w:rsid w:val="0041057D"/>
    <w:rsid w:val="00410E42"/>
    <w:rsid w:val="00413D78"/>
    <w:rsid w:val="0041477A"/>
    <w:rsid w:val="00414FBC"/>
    <w:rsid w:val="00416084"/>
    <w:rsid w:val="004167A3"/>
    <w:rsid w:val="00416FC6"/>
    <w:rsid w:val="00421470"/>
    <w:rsid w:val="004246B0"/>
    <w:rsid w:val="004276B2"/>
    <w:rsid w:val="00431B34"/>
    <w:rsid w:val="00432DAA"/>
    <w:rsid w:val="00433636"/>
    <w:rsid w:val="00434305"/>
    <w:rsid w:val="00435DF7"/>
    <w:rsid w:val="00436CD1"/>
    <w:rsid w:val="0044008A"/>
    <w:rsid w:val="0044083F"/>
    <w:rsid w:val="00441AE7"/>
    <w:rsid w:val="00445544"/>
    <w:rsid w:val="00445574"/>
    <w:rsid w:val="00445CA4"/>
    <w:rsid w:val="004467FB"/>
    <w:rsid w:val="00446AE7"/>
    <w:rsid w:val="00446E4C"/>
    <w:rsid w:val="0044729C"/>
    <w:rsid w:val="004516FD"/>
    <w:rsid w:val="00452D6B"/>
    <w:rsid w:val="00454484"/>
    <w:rsid w:val="0045517B"/>
    <w:rsid w:val="00460B61"/>
    <w:rsid w:val="00462249"/>
    <w:rsid w:val="00463B77"/>
    <w:rsid w:val="00463C7B"/>
    <w:rsid w:val="004644A6"/>
    <w:rsid w:val="004659BD"/>
    <w:rsid w:val="00470775"/>
    <w:rsid w:val="004746B1"/>
    <w:rsid w:val="0047583F"/>
    <w:rsid w:val="00475DE8"/>
    <w:rsid w:val="00476A0E"/>
    <w:rsid w:val="00481C44"/>
    <w:rsid w:val="00484936"/>
    <w:rsid w:val="00485318"/>
    <w:rsid w:val="00485C89"/>
    <w:rsid w:val="00486BE3"/>
    <w:rsid w:val="00487FB5"/>
    <w:rsid w:val="004905E4"/>
    <w:rsid w:val="00490A89"/>
    <w:rsid w:val="00490AB4"/>
    <w:rsid w:val="00491079"/>
    <w:rsid w:val="00492ECD"/>
    <w:rsid w:val="00492F02"/>
    <w:rsid w:val="004939AE"/>
    <w:rsid w:val="00496D9F"/>
    <w:rsid w:val="00496FC0"/>
    <w:rsid w:val="004A11B3"/>
    <w:rsid w:val="004A12DF"/>
    <w:rsid w:val="004A17E6"/>
    <w:rsid w:val="004A1BA8"/>
    <w:rsid w:val="004A3BEE"/>
    <w:rsid w:val="004A4B57"/>
    <w:rsid w:val="004A63FA"/>
    <w:rsid w:val="004B0272"/>
    <w:rsid w:val="004B0E52"/>
    <w:rsid w:val="004B2701"/>
    <w:rsid w:val="004B2E1B"/>
    <w:rsid w:val="004B3AA8"/>
    <w:rsid w:val="004B3E93"/>
    <w:rsid w:val="004C078D"/>
    <w:rsid w:val="004C0D0F"/>
    <w:rsid w:val="004C1FBC"/>
    <w:rsid w:val="004C3278"/>
    <w:rsid w:val="004C380D"/>
    <w:rsid w:val="004C3F1D"/>
    <w:rsid w:val="004C458D"/>
    <w:rsid w:val="004C45F0"/>
    <w:rsid w:val="004C4655"/>
    <w:rsid w:val="004C7556"/>
    <w:rsid w:val="004C7E8B"/>
    <w:rsid w:val="004C7E9D"/>
    <w:rsid w:val="004C7F67"/>
    <w:rsid w:val="004D0159"/>
    <w:rsid w:val="004D076D"/>
    <w:rsid w:val="004D0EF1"/>
    <w:rsid w:val="004D0FE8"/>
    <w:rsid w:val="004D2253"/>
    <w:rsid w:val="004D3A49"/>
    <w:rsid w:val="004D4406"/>
    <w:rsid w:val="004D512F"/>
    <w:rsid w:val="004D6822"/>
    <w:rsid w:val="004D695B"/>
    <w:rsid w:val="004D7A8A"/>
    <w:rsid w:val="004D7C42"/>
    <w:rsid w:val="004E0465"/>
    <w:rsid w:val="004E127B"/>
    <w:rsid w:val="004E1C0A"/>
    <w:rsid w:val="004E2B06"/>
    <w:rsid w:val="004E30C5"/>
    <w:rsid w:val="004E3185"/>
    <w:rsid w:val="004E4AA5"/>
    <w:rsid w:val="004E4AEE"/>
    <w:rsid w:val="004E4CC4"/>
    <w:rsid w:val="004E59E3"/>
    <w:rsid w:val="004E67C0"/>
    <w:rsid w:val="004E69D2"/>
    <w:rsid w:val="004F391A"/>
    <w:rsid w:val="004F3CFB"/>
    <w:rsid w:val="004F505D"/>
    <w:rsid w:val="004F6456"/>
    <w:rsid w:val="004F696E"/>
    <w:rsid w:val="004F6C71"/>
    <w:rsid w:val="00501139"/>
    <w:rsid w:val="0050363E"/>
    <w:rsid w:val="005039BC"/>
    <w:rsid w:val="005040D7"/>
    <w:rsid w:val="005043BB"/>
    <w:rsid w:val="00504A3D"/>
    <w:rsid w:val="00505767"/>
    <w:rsid w:val="00507347"/>
    <w:rsid w:val="005073F0"/>
    <w:rsid w:val="00507D66"/>
    <w:rsid w:val="00510A7B"/>
    <w:rsid w:val="00512F6E"/>
    <w:rsid w:val="00513038"/>
    <w:rsid w:val="00514174"/>
    <w:rsid w:val="005154C9"/>
    <w:rsid w:val="00516088"/>
    <w:rsid w:val="00516594"/>
    <w:rsid w:val="00516B0B"/>
    <w:rsid w:val="005220EC"/>
    <w:rsid w:val="00522DD7"/>
    <w:rsid w:val="005239BA"/>
    <w:rsid w:val="00523F95"/>
    <w:rsid w:val="00524D65"/>
    <w:rsid w:val="00525291"/>
    <w:rsid w:val="00525B16"/>
    <w:rsid w:val="0053287A"/>
    <w:rsid w:val="00533D04"/>
    <w:rsid w:val="00534804"/>
    <w:rsid w:val="00534BDF"/>
    <w:rsid w:val="00534F4C"/>
    <w:rsid w:val="005354EA"/>
    <w:rsid w:val="0053585F"/>
    <w:rsid w:val="00535EC4"/>
    <w:rsid w:val="00535ED9"/>
    <w:rsid w:val="0053692B"/>
    <w:rsid w:val="00540872"/>
    <w:rsid w:val="005410C8"/>
    <w:rsid w:val="00541853"/>
    <w:rsid w:val="00543BDA"/>
    <w:rsid w:val="00543BF9"/>
    <w:rsid w:val="005441CC"/>
    <w:rsid w:val="005452C3"/>
    <w:rsid w:val="0054641F"/>
    <w:rsid w:val="00546DA5"/>
    <w:rsid w:val="005479DA"/>
    <w:rsid w:val="00547BCC"/>
    <w:rsid w:val="0055013B"/>
    <w:rsid w:val="00550DBE"/>
    <w:rsid w:val="00551E0F"/>
    <w:rsid w:val="00551F6F"/>
    <w:rsid w:val="0055275F"/>
    <w:rsid w:val="00555044"/>
    <w:rsid w:val="00557C04"/>
    <w:rsid w:val="005602E8"/>
    <w:rsid w:val="00561475"/>
    <w:rsid w:val="00561F49"/>
    <w:rsid w:val="005642FF"/>
    <w:rsid w:val="0056487B"/>
    <w:rsid w:val="00564FB9"/>
    <w:rsid w:val="005707A2"/>
    <w:rsid w:val="00571CE0"/>
    <w:rsid w:val="0057327A"/>
    <w:rsid w:val="00573505"/>
    <w:rsid w:val="0057354C"/>
    <w:rsid w:val="00573D9E"/>
    <w:rsid w:val="00574A5B"/>
    <w:rsid w:val="00575672"/>
    <w:rsid w:val="005801E3"/>
    <w:rsid w:val="005810DA"/>
    <w:rsid w:val="00581802"/>
    <w:rsid w:val="005827F9"/>
    <w:rsid w:val="005829EF"/>
    <w:rsid w:val="005836A8"/>
    <w:rsid w:val="005839F0"/>
    <w:rsid w:val="0058409C"/>
    <w:rsid w:val="00584262"/>
    <w:rsid w:val="00586320"/>
    <w:rsid w:val="00586630"/>
    <w:rsid w:val="00587ABB"/>
    <w:rsid w:val="00587ADD"/>
    <w:rsid w:val="00590926"/>
    <w:rsid w:val="00590D4A"/>
    <w:rsid w:val="00591E27"/>
    <w:rsid w:val="005950CB"/>
    <w:rsid w:val="00596160"/>
    <w:rsid w:val="005966E2"/>
    <w:rsid w:val="005967DE"/>
    <w:rsid w:val="00597007"/>
    <w:rsid w:val="005973E9"/>
    <w:rsid w:val="005A0966"/>
    <w:rsid w:val="005A11B7"/>
    <w:rsid w:val="005A260B"/>
    <w:rsid w:val="005A2B94"/>
    <w:rsid w:val="005A4A1B"/>
    <w:rsid w:val="005A7830"/>
    <w:rsid w:val="005A7FCE"/>
    <w:rsid w:val="005B0211"/>
    <w:rsid w:val="005B0A59"/>
    <w:rsid w:val="005B0F3F"/>
    <w:rsid w:val="005B4903"/>
    <w:rsid w:val="005B51CE"/>
    <w:rsid w:val="005B5885"/>
    <w:rsid w:val="005B5CD7"/>
    <w:rsid w:val="005B6B68"/>
    <w:rsid w:val="005B6CF6"/>
    <w:rsid w:val="005B6F65"/>
    <w:rsid w:val="005B7422"/>
    <w:rsid w:val="005B7B3C"/>
    <w:rsid w:val="005C03FB"/>
    <w:rsid w:val="005C0DA9"/>
    <w:rsid w:val="005C29B8"/>
    <w:rsid w:val="005C57AD"/>
    <w:rsid w:val="005C5F21"/>
    <w:rsid w:val="005C7156"/>
    <w:rsid w:val="005D0C75"/>
    <w:rsid w:val="005D18AD"/>
    <w:rsid w:val="005D1AF3"/>
    <w:rsid w:val="005D4171"/>
    <w:rsid w:val="005D5DBA"/>
    <w:rsid w:val="005D6A95"/>
    <w:rsid w:val="005D6B2C"/>
    <w:rsid w:val="005D6D9C"/>
    <w:rsid w:val="005E05EF"/>
    <w:rsid w:val="005E2335"/>
    <w:rsid w:val="005E34CA"/>
    <w:rsid w:val="005E3C18"/>
    <w:rsid w:val="005E6812"/>
    <w:rsid w:val="005E7881"/>
    <w:rsid w:val="005E78E0"/>
    <w:rsid w:val="005F0D9C"/>
    <w:rsid w:val="005F284E"/>
    <w:rsid w:val="005F335C"/>
    <w:rsid w:val="005F40D5"/>
    <w:rsid w:val="005F4712"/>
    <w:rsid w:val="005F5A6B"/>
    <w:rsid w:val="005F64B8"/>
    <w:rsid w:val="00600B62"/>
    <w:rsid w:val="006015CE"/>
    <w:rsid w:val="006037D3"/>
    <w:rsid w:val="00604062"/>
    <w:rsid w:val="00604510"/>
    <w:rsid w:val="00604784"/>
    <w:rsid w:val="00605C38"/>
    <w:rsid w:val="00606419"/>
    <w:rsid w:val="00607D29"/>
    <w:rsid w:val="00611089"/>
    <w:rsid w:val="00612952"/>
    <w:rsid w:val="00614CC1"/>
    <w:rsid w:val="00614E2E"/>
    <w:rsid w:val="00615A9D"/>
    <w:rsid w:val="00617387"/>
    <w:rsid w:val="006205D6"/>
    <w:rsid w:val="00620D73"/>
    <w:rsid w:val="0062124F"/>
    <w:rsid w:val="0062272C"/>
    <w:rsid w:val="00623405"/>
    <w:rsid w:val="006242B9"/>
    <w:rsid w:val="006252D8"/>
    <w:rsid w:val="006259BC"/>
    <w:rsid w:val="0062636B"/>
    <w:rsid w:val="00627772"/>
    <w:rsid w:val="00631ABD"/>
    <w:rsid w:val="00631D90"/>
    <w:rsid w:val="00631DC7"/>
    <w:rsid w:val="00632182"/>
    <w:rsid w:val="00632AE0"/>
    <w:rsid w:val="00633C17"/>
    <w:rsid w:val="00634D9E"/>
    <w:rsid w:val="00636E3E"/>
    <w:rsid w:val="00636EB4"/>
    <w:rsid w:val="006379F7"/>
    <w:rsid w:val="00637A7A"/>
    <w:rsid w:val="00637E4D"/>
    <w:rsid w:val="00640620"/>
    <w:rsid w:val="00640D7C"/>
    <w:rsid w:val="0064151C"/>
    <w:rsid w:val="00641A1F"/>
    <w:rsid w:val="006436C3"/>
    <w:rsid w:val="00643EEF"/>
    <w:rsid w:val="00644538"/>
    <w:rsid w:val="00645904"/>
    <w:rsid w:val="0064731A"/>
    <w:rsid w:val="006504BB"/>
    <w:rsid w:val="006516C1"/>
    <w:rsid w:val="00651ACB"/>
    <w:rsid w:val="00651C47"/>
    <w:rsid w:val="00651CC6"/>
    <w:rsid w:val="00652AB2"/>
    <w:rsid w:val="006534CA"/>
    <w:rsid w:val="00653FED"/>
    <w:rsid w:val="00654EC0"/>
    <w:rsid w:val="0065525B"/>
    <w:rsid w:val="006555CD"/>
    <w:rsid w:val="00655D4F"/>
    <w:rsid w:val="00656D29"/>
    <w:rsid w:val="00656DDD"/>
    <w:rsid w:val="00656F3C"/>
    <w:rsid w:val="00661807"/>
    <w:rsid w:val="00661E9C"/>
    <w:rsid w:val="0066301E"/>
    <w:rsid w:val="006640E5"/>
    <w:rsid w:val="006646F1"/>
    <w:rsid w:val="00664929"/>
    <w:rsid w:val="00664F62"/>
    <w:rsid w:val="00665240"/>
    <w:rsid w:val="006655E1"/>
    <w:rsid w:val="00666378"/>
    <w:rsid w:val="00667486"/>
    <w:rsid w:val="00672060"/>
    <w:rsid w:val="00672BFD"/>
    <w:rsid w:val="00675583"/>
    <w:rsid w:val="006770F4"/>
    <w:rsid w:val="00677A84"/>
    <w:rsid w:val="00677C0F"/>
    <w:rsid w:val="0068026D"/>
    <w:rsid w:val="00680A27"/>
    <w:rsid w:val="006816A4"/>
    <w:rsid w:val="006819B8"/>
    <w:rsid w:val="00681B3F"/>
    <w:rsid w:val="006840A6"/>
    <w:rsid w:val="006850CD"/>
    <w:rsid w:val="00685AAB"/>
    <w:rsid w:val="00685B30"/>
    <w:rsid w:val="00695D22"/>
    <w:rsid w:val="006968CF"/>
    <w:rsid w:val="006A07AA"/>
    <w:rsid w:val="006A25E5"/>
    <w:rsid w:val="006A2B46"/>
    <w:rsid w:val="006A336D"/>
    <w:rsid w:val="006A37B9"/>
    <w:rsid w:val="006A491B"/>
    <w:rsid w:val="006A5E45"/>
    <w:rsid w:val="006A7687"/>
    <w:rsid w:val="006B2672"/>
    <w:rsid w:val="006B2705"/>
    <w:rsid w:val="006B3179"/>
    <w:rsid w:val="006B3942"/>
    <w:rsid w:val="006B54BF"/>
    <w:rsid w:val="006B5F44"/>
    <w:rsid w:val="006B5F90"/>
    <w:rsid w:val="006B626F"/>
    <w:rsid w:val="006B62E4"/>
    <w:rsid w:val="006B69A9"/>
    <w:rsid w:val="006B7150"/>
    <w:rsid w:val="006C0451"/>
    <w:rsid w:val="006C0896"/>
    <w:rsid w:val="006C1BBA"/>
    <w:rsid w:val="006C2079"/>
    <w:rsid w:val="006C3D98"/>
    <w:rsid w:val="006C5A62"/>
    <w:rsid w:val="006C5D68"/>
    <w:rsid w:val="006C6976"/>
    <w:rsid w:val="006C6DD0"/>
    <w:rsid w:val="006D04EA"/>
    <w:rsid w:val="006D16C4"/>
    <w:rsid w:val="006D3B76"/>
    <w:rsid w:val="006D3E96"/>
    <w:rsid w:val="006D4515"/>
    <w:rsid w:val="006D47A0"/>
    <w:rsid w:val="006D4BB1"/>
    <w:rsid w:val="006D5174"/>
    <w:rsid w:val="006D6593"/>
    <w:rsid w:val="006E16F3"/>
    <w:rsid w:val="006E19F8"/>
    <w:rsid w:val="006E23EA"/>
    <w:rsid w:val="006E5FB0"/>
    <w:rsid w:val="006F03A8"/>
    <w:rsid w:val="006F246B"/>
    <w:rsid w:val="006F2ACA"/>
    <w:rsid w:val="006F2ADC"/>
    <w:rsid w:val="006F2BFE"/>
    <w:rsid w:val="006F3034"/>
    <w:rsid w:val="006F31E9"/>
    <w:rsid w:val="006F6284"/>
    <w:rsid w:val="007002C5"/>
    <w:rsid w:val="007034B1"/>
    <w:rsid w:val="00704387"/>
    <w:rsid w:val="007055E0"/>
    <w:rsid w:val="0070601B"/>
    <w:rsid w:val="0070702C"/>
    <w:rsid w:val="00707669"/>
    <w:rsid w:val="007107C2"/>
    <w:rsid w:val="00711CBA"/>
    <w:rsid w:val="00711FB5"/>
    <w:rsid w:val="007126DF"/>
    <w:rsid w:val="00712A01"/>
    <w:rsid w:val="00714F58"/>
    <w:rsid w:val="007167E6"/>
    <w:rsid w:val="0071731E"/>
    <w:rsid w:val="00720995"/>
    <w:rsid w:val="00722FBF"/>
    <w:rsid w:val="00722FC2"/>
    <w:rsid w:val="00724879"/>
    <w:rsid w:val="00724E1B"/>
    <w:rsid w:val="00724FFC"/>
    <w:rsid w:val="00725949"/>
    <w:rsid w:val="007278B9"/>
    <w:rsid w:val="00727FA2"/>
    <w:rsid w:val="007322D9"/>
    <w:rsid w:val="00732BC0"/>
    <w:rsid w:val="00732DB4"/>
    <w:rsid w:val="00733A7B"/>
    <w:rsid w:val="007346D1"/>
    <w:rsid w:val="0073512B"/>
    <w:rsid w:val="0073720F"/>
    <w:rsid w:val="00737796"/>
    <w:rsid w:val="0074165C"/>
    <w:rsid w:val="00741F71"/>
    <w:rsid w:val="00742C35"/>
    <w:rsid w:val="007432CA"/>
    <w:rsid w:val="007439EB"/>
    <w:rsid w:val="00743CB4"/>
    <w:rsid w:val="00743F0A"/>
    <w:rsid w:val="007444E8"/>
    <w:rsid w:val="0074548E"/>
    <w:rsid w:val="00745773"/>
    <w:rsid w:val="00745B10"/>
    <w:rsid w:val="00746800"/>
    <w:rsid w:val="007468E8"/>
    <w:rsid w:val="007501A8"/>
    <w:rsid w:val="00750D61"/>
    <w:rsid w:val="00750EE1"/>
    <w:rsid w:val="00752B4D"/>
    <w:rsid w:val="00754DFB"/>
    <w:rsid w:val="00755402"/>
    <w:rsid w:val="007555FB"/>
    <w:rsid w:val="00756B26"/>
    <w:rsid w:val="00756EDF"/>
    <w:rsid w:val="007600E3"/>
    <w:rsid w:val="00762E00"/>
    <w:rsid w:val="00763353"/>
    <w:rsid w:val="00764ED3"/>
    <w:rsid w:val="007651E7"/>
    <w:rsid w:val="00765C43"/>
    <w:rsid w:val="00765EFB"/>
    <w:rsid w:val="00766A9D"/>
    <w:rsid w:val="007671CA"/>
    <w:rsid w:val="00767C61"/>
    <w:rsid w:val="0077008A"/>
    <w:rsid w:val="007725C0"/>
    <w:rsid w:val="00773C1F"/>
    <w:rsid w:val="00774DA4"/>
    <w:rsid w:val="00776599"/>
    <w:rsid w:val="00776C0F"/>
    <w:rsid w:val="007807DC"/>
    <w:rsid w:val="00780B80"/>
    <w:rsid w:val="0078114B"/>
    <w:rsid w:val="00781DD2"/>
    <w:rsid w:val="007824A1"/>
    <w:rsid w:val="00783ECF"/>
    <w:rsid w:val="0078413A"/>
    <w:rsid w:val="00786C49"/>
    <w:rsid w:val="00790DC8"/>
    <w:rsid w:val="00792146"/>
    <w:rsid w:val="00795361"/>
    <w:rsid w:val="00795403"/>
    <w:rsid w:val="007959E8"/>
    <w:rsid w:val="00795E9C"/>
    <w:rsid w:val="007A03B9"/>
    <w:rsid w:val="007A0521"/>
    <w:rsid w:val="007A2291"/>
    <w:rsid w:val="007A2E12"/>
    <w:rsid w:val="007A3475"/>
    <w:rsid w:val="007A41C8"/>
    <w:rsid w:val="007A54CE"/>
    <w:rsid w:val="007A6FD9"/>
    <w:rsid w:val="007A7FFA"/>
    <w:rsid w:val="007B04EB"/>
    <w:rsid w:val="007B0D4F"/>
    <w:rsid w:val="007B272E"/>
    <w:rsid w:val="007B30A4"/>
    <w:rsid w:val="007B51BB"/>
    <w:rsid w:val="007B55B3"/>
    <w:rsid w:val="007B5A3D"/>
    <w:rsid w:val="007B5B95"/>
    <w:rsid w:val="007B66C5"/>
    <w:rsid w:val="007B68EA"/>
    <w:rsid w:val="007B6C69"/>
    <w:rsid w:val="007B7453"/>
    <w:rsid w:val="007C1E8B"/>
    <w:rsid w:val="007C1F51"/>
    <w:rsid w:val="007C2D89"/>
    <w:rsid w:val="007C4593"/>
    <w:rsid w:val="007C5309"/>
    <w:rsid w:val="007C6069"/>
    <w:rsid w:val="007C7A2F"/>
    <w:rsid w:val="007D06C4"/>
    <w:rsid w:val="007D1352"/>
    <w:rsid w:val="007D2508"/>
    <w:rsid w:val="007D346A"/>
    <w:rsid w:val="007D6518"/>
    <w:rsid w:val="007D76BD"/>
    <w:rsid w:val="007D7AC0"/>
    <w:rsid w:val="007E003E"/>
    <w:rsid w:val="007E054A"/>
    <w:rsid w:val="007E0BF1"/>
    <w:rsid w:val="007E3981"/>
    <w:rsid w:val="007E502E"/>
    <w:rsid w:val="007E5B7F"/>
    <w:rsid w:val="007F0ED8"/>
    <w:rsid w:val="007F0F63"/>
    <w:rsid w:val="007F100E"/>
    <w:rsid w:val="007F14E7"/>
    <w:rsid w:val="007F150D"/>
    <w:rsid w:val="007F34AD"/>
    <w:rsid w:val="007F378E"/>
    <w:rsid w:val="007F75CE"/>
    <w:rsid w:val="00800AB7"/>
    <w:rsid w:val="008013A4"/>
    <w:rsid w:val="008027CE"/>
    <w:rsid w:val="00802B4C"/>
    <w:rsid w:val="00802F42"/>
    <w:rsid w:val="00803598"/>
    <w:rsid w:val="00804383"/>
    <w:rsid w:val="00804BB7"/>
    <w:rsid w:val="00804D41"/>
    <w:rsid w:val="008063DC"/>
    <w:rsid w:val="00810257"/>
    <w:rsid w:val="008104F5"/>
    <w:rsid w:val="00811072"/>
    <w:rsid w:val="0081116F"/>
    <w:rsid w:val="00811369"/>
    <w:rsid w:val="00812273"/>
    <w:rsid w:val="00815419"/>
    <w:rsid w:val="008163C8"/>
    <w:rsid w:val="008164A1"/>
    <w:rsid w:val="008166FB"/>
    <w:rsid w:val="00816AF8"/>
    <w:rsid w:val="00817325"/>
    <w:rsid w:val="008173AE"/>
    <w:rsid w:val="008209E6"/>
    <w:rsid w:val="00820D51"/>
    <w:rsid w:val="00822769"/>
    <w:rsid w:val="00822E62"/>
    <w:rsid w:val="00823303"/>
    <w:rsid w:val="008233B2"/>
    <w:rsid w:val="00823A9F"/>
    <w:rsid w:val="00823C85"/>
    <w:rsid w:val="00825138"/>
    <w:rsid w:val="008269DD"/>
    <w:rsid w:val="008274E1"/>
    <w:rsid w:val="00827860"/>
    <w:rsid w:val="00830621"/>
    <w:rsid w:val="00830CDF"/>
    <w:rsid w:val="00830E8E"/>
    <w:rsid w:val="0083348C"/>
    <w:rsid w:val="00833836"/>
    <w:rsid w:val="0083531C"/>
    <w:rsid w:val="008373D3"/>
    <w:rsid w:val="00840617"/>
    <w:rsid w:val="00840F84"/>
    <w:rsid w:val="00841163"/>
    <w:rsid w:val="0084140B"/>
    <w:rsid w:val="00842A47"/>
    <w:rsid w:val="00843350"/>
    <w:rsid w:val="00843C13"/>
    <w:rsid w:val="008454F8"/>
    <w:rsid w:val="0085173A"/>
    <w:rsid w:val="008527FB"/>
    <w:rsid w:val="00855677"/>
    <w:rsid w:val="00856316"/>
    <w:rsid w:val="008603CE"/>
    <w:rsid w:val="008620FC"/>
    <w:rsid w:val="008624CB"/>
    <w:rsid w:val="008627A5"/>
    <w:rsid w:val="00863162"/>
    <w:rsid w:val="00863670"/>
    <w:rsid w:val="00863A3D"/>
    <w:rsid w:val="00863E05"/>
    <w:rsid w:val="008647E6"/>
    <w:rsid w:val="00865ACA"/>
    <w:rsid w:val="00865D28"/>
    <w:rsid w:val="00865F85"/>
    <w:rsid w:val="00867C10"/>
    <w:rsid w:val="00870439"/>
    <w:rsid w:val="00870DA1"/>
    <w:rsid w:val="008719ED"/>
    <w:rsid w:val="00872577"/>
    <w:rsid w:val="00877BF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44E"/>
    <w:rsid w:val="008A1893"/>
    <w:rsid w:val="008A3215"/>
    <w:rsid w:val="008A4C59"/>
    <w:rsid w:val="008A57E6"/>
    <w:rsid w:val="008A6F81"/>
    <w:rsid w:val="008A769A"/>
    <w:rsid w:val="008B0C9C"/>
    <w:rsid w:val="008B166D"/>
    <w:rsid w:val="008B17F4"/>
    <w:rsid w:val="008B3615"/>
    <w:rsid w:val="008B432F"/>
    <w:rsid w:val="008B47BA"/>
    <w:rsid w:val="008B4AC4"/>
    <w:rsid w:val="008B50C8"/>
    <w:rsid w:val="008B5281"/>
    <w:rsid w:val="008B79F5"/>
    <w:rsid w:val="008B7E05"/>
    <w:rsid w:val="008C1797"/>
    <w:rsid w:val="008C219C"/>
    <w:rsid w:val="008C3840"/>
    <w:rsid w:val="008C475E"/>
    <w:rsid w:val="008C619A"/>
    <w:rsid w:val="008C639B"/>
    <w:rsid w:val="008D0CE8"/>
    <w:rsid w:val="008D1EDF"/>
    <w:rsid w:val="008D2D1D"/>
    <w:rsid w:val="008D34E5"/>
    <w:rsid w:val="008D453D"/>
    <w:rsid w:val="008D53AD"/>
    <w:rsid w:val="008D562B"/>
    <w:rsid w:val="008D5733"/>
    <w:rsid w:val="008D622B"/>
    <w:rsid w:val="008D666C"/>
    <w:rsid w:val="008D74AA"/>
    <w:rsid w:val="008D763E"/>
    <w:rsid w:val="008D7B54"/>
    <w:rsid w:val="008E0C9D"/>
    <w:rsid w:val="008E1648"/>
    <w:rsid w:val="008E1B3E"/>
    <w:rsid w:val="008E2319"/>
    <w:rsid w:val="008E4BB6"/>
    <w:rsid w:val="008E5518"/>
    <w:rsid w:val="008E6A84"/>
    <w:rsid w:val="008E7B4E"/>
    <w:rsid w:val="008F06B9"/>
    <w:rsid w:val="008F0CDC"/>
    <w:rsid w:val="008F17A3"/>
    <w:rsid w:val="008F1ED3"/>
    <w:rsid w:val="008F23A5"/>
    <w:rsid w:val="008F4C29"/>
    <w:rsid w:val="008F5F88"/>
    <w:rsid w:val="008F60E8"/>
    <w:rsid w:val="008F70BD"/>
    <w:rsid w:val="008F788F"/>
    <w:rsid w:val="008F7EA2"/>
    <w:rsid w:val="00902722"/>
    <w:rsid w:val="009027BC"/>
    <w:rsid w:val="009060A9"/>
    <w:rsid w:val="009062E6"/>
    <w:rsid w:val="00907364"/>
    <w:rsid w:val="00911BE5"/>
    <w:rsid w:val="00913B4C"/>
    <w:rsid w:val="00913CA9"/>
    <w:rsid w:val="009145AE"/>
    <w:rsid w:val="009146CE"/>
    <w:rsid w:val="00914CA7"/>
    <w:rsid w:val="00915159"/>
    <w:rsid w:val="009152FA"/>
    <w:rsid w:val="009156B3"/>
    <w:rsid w:val="00915C3E"/>
    <w:rsid w:val="009161A8"/>
    <w:rsid w:val="009162FE"/>
    <w:rsid w:val="00917070"/>
    <w:rsid w:val="009207A8"/>
    <w:rsid w:val="00921886"/>
    <w:rsid w:val="00921CB1"/>
    <w:rsid w:val="00922B57"/>
    <w:rsid w:val="009236AA"/>
    <w:rsid w:val="009240CA"/>
    <w:rsid w:val="009245F5"/>
    <w:rsid w:val="009249EC"/>
    <w:rsid w:val="009273B3"/>
    <w:rsid w:val="009305B5"/>
    <w:rsid w:val="0093135F"/>
    <w:rsid w:val="0093469F"/>
    <w:rsid w:val="00935E20"/>
    <w:rsid w:val="00936FE3"/>
    <w:rsid w:val="00937008"/>
    <w:rsid w:val="00941C83"/>
    <w:rsid w:val="009429D5"/>
    <w:rsid w:val="00942BF1"/>
    <w:rsid w:val="009439A4"/>
    <w:rsid w:val="00945180"/>
    <w:rsid w:val="00945428"/>
    <w:rsid w:val="009454DF"/>
    <w:rsid w:val="00945BBE"/>
    <w:rsid w:val="0094607B"/>
    <w:rsid w:val="00946249"/>
    <w:rsid w:val="009463AC"/>
    <w:rsid w:val="00951508"/>
    <w:rsid w:val="00953604"/>
    <w:rsid w:val="0095496B"/>
    <w:rsid w:val="00955723"/>
    <w:rsid w:val="00956872"/>
    <w:rsid w:val="0095738E"/>
    <w:rsid w:val="00960B1E"/>
    <w:rsid w:val="009610DC"/>
    <w:rsid w:val="00961490"/>
    <w:rsid w:val="009622E1"/>
    <w:rsid w:val="009625E5"/>
    <w:rsid w:val="0096381A"/>
    <w:rsid w:val="00965E04"/>
    <w:rsid w:val="009674AD"/>
    <w:rsid w:val="00970950"/>
    <w:rsid w:val="00970C4A"/>
    <w:rsid w:val="00970CDC"/>
    <w:rsid w:val="00977010"/>
    <w:rsid w:val="00977D02"/>
    <w:rsid w:val="009809BB"/>
    <w:rsid w:val="00981C52"/>
    <w:rsid w:val="00982698"/>
    <w:rsid w:val="0098364B"/>
    <w:rsid w:val="0098491C"/>
    <w:rsid w:val="009911AF"/>
    <w:rsid w:val="00991875"/>
    <w:rsid w:val="00991F92"/>
    <w:rsid w:val="00992985"/>
    <w:rsid w:val="00993889"/>
    <w:rsid w:val="0099551B"/>
    <w:rsid w:val="009963B4"/>
    <w:rsid w:val="00997BF1"/>
    <w:rsid w:val="009A084E"/>
    <w:rsid w:val="009A089C"/>
    <w:rsid w:val="009A118E"/>
    <w:rsid w:val="009A154C"/>
    <w:rsid w:val="009A1F94"/>
    <w:rsid w:val="009A21CD"/>
    <w:rsid w:val="009A278C"/>
    <w:rsid w:val="009A2BC2"/>
    <w:rsid w:val="009A42C1"/>
    <w:rsid w:val="009A509D"/>
    <w:rsid w:val="009A5429"/>
    <w:rsid w:val="009A72AD"/>
    <w:rsid w:val="009B09E0"/>
    <w:rsid w:val="009B0BC5"/>
    <w:rsid w:val="009B1247"/>
    <w:rsid w:val="009B18AE"/>
    <w:rsid w:val="009B6029"/>
    <w:rsid w:val="009B61F9"/>
    <w:rsid w:val="009B6971"/>
    <w:rsid w:val="009C15B1"/>
    <w:rsid w:val="009C27F1"/>
    <w:rsid w:val="009C2941"/>
    <w:rsid w:val="009C3152"/>
    <w:rsid w:val="009C3156"/>
    <w:rsid w:val="009C4CFA"/>
    <w:rsid w:val="009C5070"/>
    <w:rsid w:val="009C608C"/>
    <w:rsid w:val="009C7DC2"/>
    <w:rsid w:val="009D112C"/>
    <w:rsid w:val="009D17F7"/>
    <w:rsid w:val="009D47FA"/>
    <w:rsid w:val="009D4C5B"/>
    <w:rsid w:val="009D4E9E"/>
    <w:rsid w:val="009D50D2"/>
    <w:rsid w:val="009D617C"/>
    <w:rsid w:val="009D6269"/>
    <w:rsid w:val="009D6679"/>
    <w:rsid w:val="009D6BCA"/>
    <w:rsid w:val="009E00AC"/>
    <w:rsid w:val="009E0F62"/>
    <w:rsid w:val="009E116C"/>
    <w:rsid w:val="009E12B0"/>
    <w:rsid w:val="009E4A58"/>
    <w:rsid w:val="009E54B1"/>
    <w:rsid w:val="009E5A2D"/>
    <w:rsid w:val="009E5AB2"/>
    <w:rsid w:val="009E6219"/>
    <w:rsid w:val="009F03B3"/>
    <w:rsid w:val="009F43FC"/>
    <w:rsid w:val="009F4727"/>
    <w:rsid w:val="009F637E"/>
    <w:rsid w:val="00A0096C"/>
    <w:rsid w:val="00A01757"/>
    <w:rsid w:val="00A028C0"/>
    <w:rsid w:val="00A02BAE"/>
    <w:rsid w:val="00A06A6B"/>
    <w:rsid w:val="00A06C18"/>
    <w:rsid w:val="00A07E47"/>
    <w:rsid w:val="00A10099"/>
    <w:rsid w:val="00A115C0"/>
    <w:rsid w:val="00A129D0"/>
    <w:rsid w:val="00A12C33"/>
    <w:rsid w:val="00A138BA"/>
    <w:rsid w:val="00A14C2A"/>
    <w:rsid w:val="00A14C8E"/>
    <w:rsid w:val="00A153D9"/>
    <w:rsid w:val="00A15BFC"/>
    <w:rsid w:val="00A15F09"/>
    <w:rsid w:val="00A169B6"/>
    <w:rsid w:val="00A2271D"/>
    <w:rsid w:val="00A237D5"/>
    <w:rsid w:val="00A24B7F"/>
    <w:rsid w:val="00A25F7A"/>
    <w:rsid w:val="00A30ACA"/>
    <w:rsid w:val="00A30D84"/>
    <w:rsid w:val="00A30EFC"/>
    <w:rsid w:val="00A31984"/>
    <w:rsid w:val="00A32D73"/>
    <w:rsid w:val="00A3367B"/>
    <w:rsid w:val="00A3597D"/>
    <w:rsid w:val="00A3611B"/>
    <w:rsid w:val="00A36DD1"/>
    <w:rsid w:val="00A4006C"/>
    <w:rsid w:val="00A40091"/>
    <w:rsid w:val="00A4030F"/>
    <w:rsid w:val="00A41C79"/>
    <w:rsid w:val="00A41CB5"/>
    <w:rsid w:val="00A42CDF"/>
    <w:rsid w:val="00A4452E"/>
    <w:rsid w:val="00A4472C"/>
    <w:rsid w:val="00A44E69"/>
    <w:rsid w:val="00A4661E"/>
    <w:rsid w:val="00A55BD6"/>
    <w:rsid w:val="00A55D50"/>
    <w:rsid w:val="00A5612B"/>
    <w:rsid w:val="00A57142"/>
    <w:rsid w:val="00A604E8"/>
    <w:rsid w:val="00A62ED5"/>
    <w:rsid w:val="00A648CD"/>
    <w:rsid w:val="00A65250"/>
    <w:rsid w:val="00A6537A"/>
    <w:rsid w:val="00A67866"/>
    <w:rsid w:val="00A67CA2"/>
    <w:rsid w:val="00A70B07"/>
    <w:rsid w:val="00A723F8"/>
    <w:rsid w:val="00A72C08"/>
    <w:rsid w:val="00A747D1"/>
    <w:rsid w:val="00A756EB"/>
    <w:rsid w:val="00A76568"/>
    <w:rsid w:val="00A776DC"/>
    <w:rsid w:val="00A77CCB"/>
    <w:rsid w:val="00A80829"/>
    <w:rsid w:val="00A83D8D"/>
    <w:rsid w:val="00A8446B"/>
    <w:rsid w:val="00A8473F"/>
    <w:rsid w:val="00A854BB"/>
    <w:rsid w:val="00A862D6"/>
    <w:rsid w:val="00A8715E"/>
    <w:rsid w:val="00A90A4C"/>
    <w:rsid w:val="00A9295B"/>
    <w:rsid w:val="00A92FE9"/>
    <w:rsid w:val="00A93B09"/>
    <w:rsid w:val="00A93F2E"/>
    <w:rsid w:val="00A94247"/>
    <w:rsid w:val="00A952D7"/>
    <w:rsid w:val="00A956CC"/>
    <w:rsid w:val="00A963F7"/>
    <w:rsid w:val="00A965CB"/>
    <w:rsid w:val="00A96AD8"/>
    <w:rsid w:val="00AA052C"/>
    <w:rsid w:val="00AA1E45"/>
    <w:rsid w:val="00AA25B8"/>
    <w:rsid w:val="00AA2B79"/>
    <w:rsid w:val="00AA2FA0"/>
    <w:rsid w:val="00AA3457"/>
    <w:rsid w:val="00AA3F00"/>
    <w:rsid w:val="00AA4286"/>
    <w:rsid w:val="00AA456B"/>
    <w:rsid w:val="00AA57F5"/>
    <w:rsid w:val="00AA672E"/>
    <w:rsid w:val="00AA6EC9"/>
    <w:rsid w:val="00AA79E2"/>
    <w:rsid w:val="00AB06A2"/>
    <w:rsid w:val="00AB18BE"/>
    <w:rsid w:val="00AB2C90"/>
    <w:rsid w:val="00AB41D5"/>
    <w:rsid w:val="00AB4C77"/>
    <w:rsid w:val="00AB6309"/>
    <w:rsid w:val="00AB6C5F"/>
    <w:rsid w:val="00AB7129"/>
    <w:rsid w:val="00AC2625"/>
    <w:rsid w:val="00AC27A6"/>
    <w:rsid w:val="00AC30F7"/>
    <w:rsid w:val="00AC3A5A"/>
    <w:rsid w:val="00AC4629"/>
    <w:rsid w:val="00AC4D95"/>
    <w:rsid w:val="00AC5DF4"/>
    <w:rsid w:val="00AC69C9"/>
    <w:rsid w:val="00AD0AEF"/>
    <w:rsid w:val="00AD11B7"/>
    <w:rsid w:val="00AD11F1"/>
    <w:rsid w:val="00AD12AF"/>
    <w:rsid w:val="00AD1A94"/>
    <w:rsid w:val="00AD1C05"/>
    <w:rsid w:val="00AD4126"/>
    <w:rsid w:val="00AD421C"/>
    <w:rsid w:val="00AD444B"/>
    <w:rsid w:val="00AD44FA"/>
    <w:rsid w:val="00AD6080"/>
    <w:rsid w:val="00AE070A"/>
    <w:rsid w:val="00AE101C"/>
    <w:rsid w:val="00AE23F6"/>
    <w:rsid w:val="00AE27E8"/>
    <w:rsid w:val="00AE37E5"/>
    <w:rsid w:val="00AE5EB4"/>
    <w:rsid w:val="00AE6999"/>
    <w:rsid w:val="00AE6D02"/>
    <w:rsid w:val="00AF0C18"/>
    <w:rsid w:val="00AF3318"/>
    <w:rsid w:val="00AF3626"/>
    <w:rsid w:val="00AF47C5"/>
    <w:rsid w:val="00AF5398"/>
    <w:rsid w:val="00AF60F6"/>
    <w:rsid w:val="00B049AF"/>
    <w:rsid w:val="00B07242"/>
    <w:rsid w:val="00B1043C"/>
    <w:rsid w:val="00B10534"/>
    <w:rsid w:val="00B113DB"/>
    <w:rsid w:val="00B11D8A"/>
    <w:rsid w:val="00B12981"/>
    <w:rsid w:val="00B147DD"/>
    <w:rsid w:val="00B156FD"/>
    <w:rsid w:val="00B16776"/>
    <w:rsid w:val="00B17825"/>
    <w:rsid w:val="00B1794A"/>
    <w:rsid w:val="00B21F61"/>
    <w:rsid w:val="00B22005"/>
    <w:rsid w:val="00B233D6"/>
    <w:rsid w:val="00B245B9"/>
    <w:rsid w:val="00B261F1"/>
    <w:rsid w:val="00B265BC"/>
    <w:rsid w:val="00B26975"/>
    <w:rsid w:val="00B26BA3"/>
    <w:rsid w:val="00B27321"/>
    <w:rsid w:val="00B31FB1"/>
    <w:rsid w:val="00B33952"/>
    <w:rsid w:val="00B33C5E"/>
    <w:rsid w:val="00B342F4"/>
    <w:rsid w:val="00B34369"/>
    <w:rsid w:val="00B34DC2"/>
    <w:rsid w:val="00B34DDA"/>
    <w:rsid w:val="00B35279"/>
    <w:rsid w:val="00B35CA3"/>
    <w:rsid w:val="00B37509"/>
    <w:rsid w:val="00B378E5"/>
    <w:rsid w:val="00B4346D"/>
    <w:rsid w:val="00B439E4"/>
    <w:rsid w:val="00B43FAA"/>
    <w:rsid w:val="00B440F4"/>
    <w:rsid w:val="00B44162"/>
    <w:rsid w:val="00B447A5"/>
    <w:rsid w:val="00B4654C"/>
    <w:rsid w:val="00B471EB"/>
    <w:rsid w:val="00B47293"/>
    <w:rsid w:val="00B50E50"/>
    <w:rsid w:val="00B52120"/>
    <w:rsid w:val="00B54ABC"/>
    <w:rsid w:val="00B54DDE"/>
    <w:rsid w:val="00B55ADE"/>
    <w:rsid w:val="00B56C32"/>
    <w:rsid w:val="00B56FBE"/>
    <w:rsid w:val="00B60ACF"/>
    <w:rsid w:val="00B60E54"/>
    <w:rsid w:val="00B62B58"/>
    <w:rsid w:val="00B65149"/>
    <w:rsid w:val="00B65713"/>
    <w:rsid w:val="00B66567"/>
    <w:rsid w:val="00B669B9"/>
    <w:rsid w:val="00B66F52"/>
    <w:rsid w:val="00B66FE5"/>
    <w:rsid w:val="00B7106E"/>
    <w:rsid w:val="00B72880"/>
    <w:rsid w:val="00B750AD"/>
    <w:rsid w:val="00B758BF"/>
    <w:rsid w:val="00B762D9"/>
    <w:rsid w:val="00B764D0"/>
    <w:rsid w:val="00B76592"/>
    <w:rsid w:val="00B76737"/>
    <w:rsid w:val="00B77EC8"/>
    <w:rsid w:val="00B80B02"/>
    <w:rsid w:val="00B827A6"/>
    <w:rsid w:val="00B831CE"/>
    <w:rsid w:val="00B84257"/>
    <w:rsid w:val="00B86677"/>
    <w:rsid w:val="00B86BB1"/>
    <w:rsid w:val="00B86D29"/>
    <w:rsid w:val="00B87131"/>
    <w:rsid w:val="00B939B1"/>
    <w:rsid w:val="00B96D40"/>
    <w:rsid w:val="00B9709B"/>
    <w:rsid w:val="00B97386"/>
    <w:rsid w:val="00BA0F70"/>
    <w:rsid w:val="00BA263B"/>
    <w:rsid w:val="00BA42B2"/>
    <w:rsid w:val="00BA58D4"/>
    <w:rsid w:val="00BA5B9E"/>
    <w:rsid w:val="00BA7C9A"/>
    <w:rsid w:val="00BB5F8F"/>
    <w:rsid w:val="00BB657A"/>
    <w:rsid w:val="00BB7672"/>
    <w:rsid w:val="00BB7AFE"/>
    <w:rsid w:val="00BC08DD"/>
    <w:rsid w:val="00BC1A4E"/>
    <w:rsid w:val="00BC41FA"/>
    <w:rsid w:val="00BC5D74"/>
    <w:rsid w:val="00BC5DC7"/>
    <w:rsid w:val="00BC6B8B"/>
    <w:rsid w:val="00BC73D8"/>
    <w:rsid w:val="00BD3DBE"/>
    <w:rsid w:val="00BD3EE2"/>
    <w:rsid w:val="00BD401B"/>
    <w:rsid w:val="00BD52D7"/>
    <w:rsid w:val="00BD5AD2"/>
    <w:rsid w:val="00BD6829"/>
    <w:rsid w:val="00BE22F3"/>
    <w:rsid w:val="00BE50AC"/>
    <w:rsid w:val="00BE5B52"/>
    <w:rsid w:val="00BE7B8D"/>
    <w:rsid w:val="00BF0993"/>
    <w:rsid w:val="00BF10A9"/>
    <w:rsid w:val="00BF1703"/>
    <w:rsid w:val="00BF231C"/>
    <w:rsid w:val="00BF2E92"/>
    <w:rsid w:val="00BF51E5"/>
    <w:rsid w:val="00BF5910"/>
    <w:rsid w:val="00BF74A6"/>
    <w:rsid w:val="00C00223"/>
    <w:rsid w:val="00C013AD"/>
    <w:rsid w:val="00C02D67"/>
    <w:rsid w:val="00C04904"/>
    <w:rsid w:val="00C056B3"/>
    <w:rsid w:val="00C07300"/>
    <w:rsid w:val="00C103E5"/>
    <w:rsid w:val="00C113A0"/>
    <w:rsid w:val="00C13319"/>
    <w:rsid w:val="00C13EE9"/>
    <w:rsid w:val="00C21540"/>
    <w:rsid w:val="00C21906"/>
    <w:rsid w:val="00C21BFA"/>
    <w:rsid w:val="00C22148"/>
    <w:rsid w:val="00C23CE0"/>
    <w:rsid w:val="00C24C8D"/>
    <w:rsid w:val="00C25662"/>
    <w:rsid w:val="00C25FE2"/>
    <w:rsid w:val="00C26B53"/>
    <w:rsid w:val="00C279B2"/>
    <w:rsid w:val="00C326A4"/>
    <w:rsid w:val="00C33E50"/>
    <w:rsid w:val="00C34C20"/>
    <w:rsid w:val="00C3548D"/>
    <w:rsid w:val="00C35A3E"/>
    <w:rsid w:val="00C3656D"/>
    <w:rsid w:val="00C40BD4"/>
    <w:rsid w:val="00C4172D"/>
    <w:rsid w:val="00C42130"/>
    <w:rsid w:val="00C423A4"/>
    <w:rsid w:val="00C44B8E"/>
    <w:rsid w:val="00C44BF5"/>
    <w:rsid w:val="00C45275"/>
    <w:rsid w:val="00C514AC"/>
    <w:rsid w:val="00C516DF"/>
    <w:rsid w:val="00C51EC0"/>
    <w:rsid w:val="00C521D6"/>
    <w:rsid w:val="00C55232"/>
    <w:rsid w:val="00C553A4"/>
    <w:rsid w:val="00C55A06"/>
    <w:rsid w:val="00C55D03"/>
    <w:rsid w:val="00C573E5"/>
    <w:rsid w:val="00C57954"/>
    <w:rsid w:val="00C601BC"/>
    <w:rsid w:val="00C62E6C"/>
    <w:rsid w:val="00C6329F"/>
    <w:rsid w:val="00C63340"/>
    <w:rsid w:val="00C63435"/>
    <w:rsid w:val="00C643F9"/>
    <w:rsid w:val="00C64E95"/>
    <w:rsid w:val="00C65A1B"/>
    <w:rsid w:val="00C71372"/>
    <w:rsid w:val="00C72410"/>
    <w:rsid w:val="00C7244E"/>
    <w:rsid w:val="00C7287F"/>
    <w:rsid w:val="00C80CB8"/>
    <w:rsid w:val="00C8134E"/>
    <w:rsid w:val="00C81833"/>
    <w:rsid w:val="00C819F8"/>
    <w:rsid w:val="00C81A03"/>
    <w:rsid w:val="00C8248C"/>
    <w:rsid w:val="00C835EC"/>
    <w:rsid w:val="00C837C0"/>
    <w:rsid w:val="00C84E33"/>
    <w:rsid w:val="00C86385"/>
    <w:rsid w:val="00C86D6F"/>
    <w:rsid w:val="00C905FC"/>
    <w:rsid w:val="00C92D03"/>
    <w:rsid w:val="00C92D88"/>
    <w:rsid w:val="00C9319C"/>
    <w:rsid w:val="00C93CB8"/>
    <w:rsid w:val="00C9435D"/>
    <w:rsid w:val="00C94DF2"/>
    <w:rsid w:val="00C96741"/>
    <w:rsid w:val="00CA2D1B"/>
    <w:rsid w:val="00CA375D"/>
    <w:rsid w:val="00CA5004"/>
    <w:rsid w:val="00CA5E72"/>
    <w:rsid w:val="00CA662A"/>
    <w:rsid w:val="00CA7AFD"/>
    <w:rsid w:val="00CA7C3C"/>
    <w:rsid w:val="00CA7F96"/>
    <w:rsid w:val="00CB0189"/>
    <w:rsid w:val="00CB0A1F"/>
    <w:rsid w:val="00CB0BA2"/>
    <w:rsid w:val="00CB1A42"/>
    <w:rsid w:val="00CB1B0C"/>
    <w:rsid w:val="00CB2C0B"/>
    <w:rsid w:val="00CB3558"/>
    <w:rsid w:val="00CB3F0E"/>
    <w:rsid w:val="00CB4B74"/>
    <w:rsid w:val="00CB517D"/>
    <w:rsid w:val="00CB738E"/>
    <w:rsid w:val="00CB7D81"/>
    <w:rsid w:val="00CC038D"/>
    <w:rsid w:val="00CC03A6"/>
    <w:rsid w:val="00CC05B9"/>
    <w:rsid w:val="00CC08DB"/>
    <w:rsid w:val="00CC0C5C"/>
    <w:rsid w:val="00CC1F82"/>
    <w:rsid w:val="00CC1FB9"/>
    <w:rsid w:val="00CC2CA1"/>
    <w:rsid w:val="00CC39FF"/>
    <w:rsid w:val="00CC3C2F"/>
    <w:rsid w:val="00CC42EA"/>
    <w:rsid w:val="00CC4AC8"/>
    <w:rsid w:val="00CC5233"/>
    <w:rsid w:val="00CC5DE6"/>
    <w:rsid w:val="00CC6E4E"/>
    <w:rsid w:val="00CC6FE8"/>
    <w:rsid w:val="00CC7202"/>
    <w:rsid w:val="00CD0E24"/>
    <w:rsid w:val="00CD17C6"/>
    <w:rsid w:val="00CD2808"/>
    <w:rsid w:val="00CD28BF"/>
    <w:rsid w:val="00CD4092"/>
    <w:rsid w:val="00CD4A20"/>
    <w:rsid w:val="00CD50A1"/>
    <w:rsid w:val="00CD519E"/>
    <w:rsid w:val="00CD5C09"/>
    <w:rsid w:val="00CE0C4F"/>
    <w:rsid w:val="00CE18EE"/>
    <w:rsid w:val="00CE1909"/>
    <w:rsid w:val="00CE2608"/>
    <w:rsid w:val="00CE30EA"/>
    <w:rsid w:val="00CE518F"/>
    <w:rsid w:val="00CF048A"/>
    <w:rsid w:val="00CF155A"/>
    <w:rsid w:val="00CF2947"/>
    <w:rsid w:val="00CF3A8D"/>
    <w:rsid w:val="00CF686F"/>
    <w:rsid w:val="00CF6E60"/>
    <w:rsid w:val="00CF7BCA"/>
    <w:rsid w:val="00D008FD"/>
    <w:rsid w:val="00D0321C"/>
    <w:rsid w:val="00D035EC"/>
    <w:rsid w:val="00D0535C"/>
    <w:rsid w:val="00D06AB1"/>
    <w:rsid w:val="00D07090"/>
    <w:rsid w:val="00D072ED"/>
    <w:rsid w:val="00D07A16"/>
    <w:rsid w:val="00D1014B"/>
    <w:rsid w:val="00D1067E"/>
    <w:rsid w:val="00D10EE2"/>
    <w:rsid w:val="00D10F50"/>
    <w:rsid w:val="00D11272"/>
    <w:rsid w:val="00D126F5"/>
    <w:rsid w:val="00D1292A"/>
    <w:rsid w:val="00D12983"/>
    <w:rsid w:val="00D1489E"/>
    <w:rsid w:val="00D15D21"/>
    <w:rsid w:val="00D16E3F"/>
    <w:rsid w:val="00D20737"/>
    <w:rsid w:val="00D21E4B"/>
    <w:rsid w:val="00D21E81"/>
    <w:rsid w:val="00D223DE"/>
    <w:rsid w:val="00D25E37"/>
    <w:rsid w:val="00D2661A"/>
    <w:rsid w:val="00D27582"/>
    <w:rsid w:val="00D27EC4"/>
    <w:rsid w:val="00D31A6A"/>
    <w:rsid w:val="00D32719"/>
    <w:rsid w:val="00D32CDE"/>
    <w:rsid w:val="00D33333"/>
    <w:rsid w:val="00D33457"/>
    <w:rsid w:val="00D352A2"/>
    <w:rsid w:val="00D4162B"/>
    <w:rsid w:val="00D41660"/>
    <w:rsid w:val="00D4514F"/>
    <w:rsid w:val="00D451E2"/>
    <w:rsid w:val="00D45E89"/>
    <w:rsid w:val="00D45E8D"/>
    <w:rsid w:val="00D466AE"/>
    <w:rsid w:val="00D46E24"/>
    <w:rsid w:val="00D4734F"/>
    <w:rsid w:val="00D50A3F"/>
    <w:rsid w:val="00D51BF3"/>
    <w:rsid w:val="00D55260"/>
    <w:rsid w:val="00D55E3E"/>
    <w:rsid w:val="00D619AE"/>
    <w:rsid w:val="00D6327B"/>
    <w:rsid w:val="00D66846"/>
    <w:rsid w:val="00D675FB"/>
    <w:rsid w:val="00D71F25"/>
    <w:rsid w:val="00D72532"/>
    <w:rsid w:val="00D72A9C"/>
    <w:rsid w:val="00D77031"/>
    <w:rsid w:val="00D77E1B"/>
    <w:rsid w:val="00D84941"/>
    <w:rsid w:val="00D84CBE"/>
    <w:rsid w:val="00D84FA1"/>
    <w:rsid w:val="00D851F0"/>
    <w:rsid w:val="00D86DB7"/>
    <w:rsid w:val="00D87F94"/>
    <w:rsid w:val="00D926D0"/>
    <w:rsid w:val="00D92FA3"/>
    <w:rsid w:val="00D93030"/>
    <w:rsid w:val="00D950E1"/>
    <w:rsid w:val="00D952A6"/>
    <w:rsid w:val="00D95D1F"/>
    <w:rsid w:val="00D97F99"/>
    <w:rsid w:val="00DA1E08"/>
    <w:rsid w:val="00DA24F8"/>
    <w:rsid w:val="00DA28E8"/>
    <w:rsid w:val="00DA38D3"/>
    <w:rsid w:val="00DA3932"/>
    <w:rsid w:val="00DA3AFC"/>
    <w:rsid w:val="00DA64F8"/>
    <w:rsid w:val="00DA6C15"/>
    <w:rsid w:val="00DB0258"/>
    <w:rsid w:val="00DB26E3"/>
    <w:rsid w:val="00DB348D"/>
    <w:rsid w:val="00DB38C3"/>
    <w:rsid w:val="00DB38EE"/>
    <w:rsid w:val="00DB498B"/>
    <w:rsid w:val="00DB6548"/>
    <w:rsid w:val="00DB66CA"/>
    <w:rsid w:val="00DB6BCA"/>
    <w:rsid w:val="00DB731C"/>
    <w:rsid w:val="00DB73F7"/>
    <w:rsid w:val="00DC0321"/>
    <w:rsid w:val="00DC3067"/>
    <w:rsid w:val="00DC370B"/>
    <w:rsid w:val="00DC5B90"/>
    <w:rsid w:val="00DC6EAF"/>
    <w:rsid w:val="00DC7775"/>
    <w:rsid w:val="00DD00FF"/>
    <w:rsid w:val="00DD0619"/>
    <w:rsid w:val="00DD07FB"/>
    <w:rsid w:val="00DD25C6"/>
    <w:rsid w:val="00DD3DC3"/>
    <w:rsid w:val="00DD3EAE"/>
    <w:rsid w:val="00DD4FE5"/>
    <w:rsid w:val="00DD54B0"/>
    <w:rsid w:val="00DD57EE"/>
    <w:rsid w:val="00DD6BCC"/>
    <w:rsid w:val="00DD7C52"/>
    <w:rsid w:val="00DE0A4B"/>
    <w:rsid w:val="00DE2410"/>
    <w:rsid w:val="00DE2939"/>
    <w:rsid w:val="00DE3A2B"/>
    <w:rsid w:val="00DE6E81"/>
    <w:rsid w:val="00DE703F"/>
    <w:rsid w:val="00DE7595"/>
    <w:rsid w:val="00DF1961"/>
    <w:rsid w:val="00DF44DE"/>
    <w:rsid w:val="00DF4FD5"/>
    <w:rsid w:val="00DF5F11"/>
    <w:rsid w:val="00DF6C2F"/>
    <w:rsid w:val="00E00384"/>
    <w:rsid w:val="00E01138"/>
    <w:rsid w:val="00E02DFB"/>
    <w:rsid w:val="00E030F9"/>
    <w:rsid w:val="00E0311A"/>
    <w:rsid w:val="00E03138"/>
    <w:rsid w:val="00E046D5"/>
    <w:rsid w:val="00E06404"/>
    <w:rsid w:val="00E104B8"/>
    <w:rsid w:val="00E10A48"/>
    <w:rsid w:val="00E11A85"/>
    <w:rsid w:val="00E12495"/>
    <w:rsid w:val="00E15CCD"/>
    <w:rsid w:val="00E1748A"/>
    <w:rsid w:val="00E202EF"/>
    <w:rsid w:val="00E210B5"/>
    <w:rsid w:val="00E23D99"/>
    <w:rsid w:val="00E2552F"/>
    <w:rsid w:val="00E26021"/>
    <w:rsid w:val="00E3137A"/>
    <w:rsid w:val="00E31E52"/>
    <w:rsid w:val="00E32CCF"/>
    <w:rsid w:val="00E34A98"/>
    <w:rsid w:val="00E35097"/>
    <w:rsid w:val="00E35D1E"/>
    <w:rsid w:val="00E364F9"/>
    <w:rsid w:val="00E365FA"/>
    <w:rsid w:val="00E36789"/>
    <w:rsid w:val="00E42085"/>
    <w:rsid w:val="00E44A83"/>
    <w:rsid w:val="00E46019"/>
    <w:rsid w:val="00E502C1"/>
    <w:rsid w:val="00E502DD"/>
    <w:rsid w:val="00E50D3A"/>
    <w:rsid w:val="00E51387"/>
    <w:rsid w:val="00E51E68"/>
    <w:rsid w:val="00E521F8"/>
    <w:rsid w:val="00E52834"/>
    <w:rsid w:val="00E52EFD"/>
    <w:rsid w:val="00E53C82"/>
    <w:rsid w:val="00E5408A"/>
    <w:rsid w:val="00E56212"/>
    <w:rsid w:val="00E56800"/>
    <w:rsid w:val="00E56CCC"/>
    <w:rsid w:val="00E60C63"/>
    <w:rsid w:val="00E62E38"/>
    <w:rsid w:val="00E62FF9"/>
    <w:rsid w:val="00E6345E"/>
    <w:rsid w:val="00E635D6"/>
    <w:rsid w:val="00E639BC"/>
    <w:rsid w:val="00E639F1"/>
    <w:rsid w:val="00E664CC"/>
    <w:rsid w:val="00E66AE0"/>
    <w:rsid w:val="00E70388"/>
    <w:rsid w:val="00E70F77"/>
    <w:rsid w:val="00E70F92"/>
    <w:rsid w:val="00E74C54"/>
    <w:rsid w:val="00E77A03"/>
    <w:rsid w:val="00E80AEB"/>
    <w:rsid w:val="00E8229D"/>
    <w:rsid w:val="00E822E8"/>
    <w:rsid w:val="00E82554"/>
    <w:rsid w:val="00E82606"/>
    <w:rsid w:val="00E829CE"/>
    <w:rsid w:val="00E846C8"/>
    <w:rsid w:val="00E848E8"/>
    <w:rsid w:val="00E84957"/>
    <w:rsid w:val="00E84A55"/>
    <w:rsid w:val="00E85BFF"/>
    <w:rsid w:val="00E87B7B"/>
    <w:rsid w:val="00E90391"/>
    <w:rsid w:val="00E906C2"/>
    <w:rsid w:val="00E9311F"/>
    <w:rsid w:val="00E934D1"/>
    <w:rsid w:val="00E94AF0"/>
    <w:rsid w:val="00E95D13"/>
    <w:rsid w:val="00E95DD3"/>
    <w:rsid w:val="00E969D5"/>
    <w:rsid w:val="00EA19C7"/>
    <w:rsid w:val="00EA27FB"/>
    <w:rsid w:val="00EA4C93"/>
    <w:rsid w:val="00EA5657"/>
    <w:rsid w:val="00EA58D1"/>
    <w:rsid w:val="00EA61BC"/>
    <w:rsid w:val="00EA681A"/>
    <w:rsid w:val="00EA735B"/>
    <w:rsid w:val="00EB17DE"/>
    <w:rsid w:val="00EB1B74"/>
    <w:rsid w:val="00EB1E69"/>
    <w:rsid w:val="00EB2086"/>
    <w:rsid w:val="00EB4490"/>
    <w:rsid w:val="00EB5EDF"/>
    <w:rsid w:val="00EB60FE"/>
    <w:rsid w:val="00EB74DB"/>
    <w:rsid w:val="00EC2C84"/>
    <w:rsid w:val="00EC5359"/>
    <w:rsid w:val="00EC562A"/>
    <w:rsid w:val="00EC7563"/>
    <w:rsid w:val="00ED067A"/>
    <w:rsid w:val="00ED2789"/>
    <w:rsid w:val="00ED2B50"/>
    <w:rsid w:val="00ED5253"/>
    <w:rsid w:val="00EE0350"/>
    <w:rsid w:val="00EE0719"/>
    <w:rsid w:val="00EE0E80"/>
    <w:rsid w:val="00EE30D5"/>
    <w:rsid w:val="00EE475C"/>
    <w:rsid w:val="00EE53F6"/>
    <w:rsid w:val="00EE54A6"/>
    <w:rsid w:val="00EE613F"/>
    <w:rsid w:val="00EE67CA"/>
    <w:rsid w:val="00EE6CC4"/>
    <w:rsid w:val="00EE7295"/>
    <w:rsid w:val="00EE7869"/>
    <w:rsid w:val="00EF054A"/>
    <w:rsid w:val="00EF1038"/>
    <w:rsid w:val="00EF3235"/>
    <w:rsid w:val="00EF7649"/>
    <w:rsid w:val="00EF7E72"/>
    <w:rsid w:val="00F0430C"/>
    <w:rsid w:val="00F04CB6"/>
    <w:rsid w:val="00F06688"/>
    <w:rsid w:val="00F06D37"/>
    <w:rsid w:val="00F07426"/>
    <w:rsid w:val="00F07B9D"/>
    <w:rsid w:val="00F11586"/>
    <w:rsid w:val="00F1183B"/>
    <w:rsid w:val="00F11C9F"/>
    <w:rsid w:val="00F12263"/>
    <w:rsid w:val="00F13878"/>
    <w:rsid w:val="00F1409D"/>
    <w:rsid w:val="00F14214"/>
    <w:rsid w:val="00F15374"/>
    <w:rsid w:val="00F157A9"/>
    <w:rsid w:val="00F17B65"/>
    <w:rsid w:val="00F20D6D"/>
    <w:rsid w:val="00F244C2"/>
    <w:rsid w:val="00F25BB6"/>
    <w:rsid w:val="00F26B7E"/>
    <w:rsid w:val="00F27125"/>
    <w:rsid w:val="00F27A3B"/>
    <w:rsid w:val="00F33817"/>
    <w:rsid w:val="00F36348"/>
    <w:rsid w:val="00F3672E"/>
    <w:rsid w:val="00F36A04"/>
    <w:rsid w:val="00F36E69"/>
    <w:rsid w:val="00F4125A"/>
    <w:rsid w:val="00F420D5"/>
    <w:rsid w:val="00F44871"/>
    <w:rsid w:val="00F451EA"/>
    <w:rsid w:val="00F45447"/>
    <w:rsid w:val="00F456C6"/>
    <w:rsid w:val="00F4577B"/>
    <w:rsid w:val="00F46356"/>
    <w:rsid w:val="00F46368"/>
    <w:rsid w:val="00F46496"/>
    <w:rsid w:val="00F474D0"/>
    <w:rsid w:val="00F50179"/>
    <w:rsid w:val="00F51110"/>
    <w:rsid w:val="00F515EE"/>
    <w:rsid w:val="00F56511"/>
    <w:rsid w:val="00F577B2"/>
    <w:rsid w:val="00F6194E"/>
    <w:rsid w:val="00F623AC"/>
    <w:rsid w:val="00F6412A"/>
    <w:rsid w:val="00F65893"/>
    <w:rsid w:val="00F66A4A"/>
    <w:rsid w:val="00F71E22"/>
    <w:rsid w:val="00F72142"/>
    <w:rsid w:val="00F724AD"/>
    <w:rsid w:val="00F72AE7"/>
    <w:rsid w:val="00F74639"/>
    <w:rsid w:val="00F757E0"/>
    <w:rsid w:val="00F75F52"/>
    <w:rsid w:val="00F81141"/>
    <w:rsid w:val="00F81C2A"/>
    <w:rsid w:val="00F833BA"/>
    <w:rsid w:val="00F839C1"/>
    <w:rsid w:val="00F84FD0"/>
    <w:rsid w:val="00F859A8"/>
    <w:rsid w:val="00F86D87"/>
    <w:rsid w:val="00F9108B"/>
    <w:rsid w:val="00F91349"/>
    <w:rsid w:val="00F93A8A"/>
    <w:rsid w:val="00F943BE"/>
    <w:rsid w:val="00F95248"/>
    <w:rsid w:val="00F956A9"/>
    <w:rsid w:val="00F963ED"/>
    <w:rsid w:val="00F966CF"/>
    <w:rsid w:val="00F96CAE"/>
    <w:rsid w:val="00F97C99"/>
    <w:rsid w:val="00FA4DAC"/>
    <w:rsid w:val="00FA5121"/>
    <w:rsid w:val="00FA5A32"/>
    <w:rsid w:val="00FA662D"/>
    <w:rsid w:val="00FA6F46"/>
    <w:rsid w:val="00FA73B1"/>
    <w:rsid w:val="00FA7BC3"/>
    <w:rsid w:val="00FB0396"/>
    <w:rsid w:val="00FB0CB9"/>
    <w:rsid w:val="00FB1044"/>
    <w:rsid w:val="00FB15C9"/>
    <w:rsid w:val="00FB184C"/>
    <w:rsid w:val="00FB20DA"/>
    <w:rsid w:val="00FB231D"/>
    <w:rsid w:val="00FB3D08"/>
    <w:rsid w:val="00FB45F1"/>
    <w:rsid w:val="00FB4A72"/>
    <w:rsid w:val="00FB54E8"/>
    <w:rsid w:val="00FB6655"/>
    <w:rsid w:val="00FB7054"/>
    <w:rsid w:val="00FC17B7"/>
    <w:rsid w:val="00FC19C1"/>
    <w:rsid w:val="00FC21E1"/>
    <w:rsid w:val="00FC2CB7"/>
    <w:rsid w:val="00FC4090"/>
    <w:rsid w:val="00FC55B4"/>
    <w:rsid w:val="00FC58E0"/>
    <w:rsid w:val="00FD00E6"/>
    <w:rsid w:val="00FD09A1"/>
    <w:rsid w:val="00FD2697"/>
    <w:rsid w:val="00FD2A7C"/>
    <w:rsid w:val="00FD59EB"/>
    <w:rsid w:val="00FD68F2"/>
    <w:rsid w:val="00FD69AD"/>
    <w:rsid w:val="00FD7299"/>
    <w:rsid w:val="00FE1DC5"/>
    <w:rsid w:val="00FE1FBE"/>
    <w:rsid w:val="00FE3901"/>
    <w:rsid w:val="00FE39D3"/>
    <w:rsid w:val="00FE3CEF"/>
    <w:rsid w:val="00FE4BCE"/>
    <w:rsid w:val="00FE54AE"/>
    <w:rsid w:val="00FE576A"/>
    <w:rsid w:val="00FE6C70"/>
    <w:rsid w:val="00FE7E79"/>
    <w:rsid w:val="00FF0787"/>
    <w:rsid w:val="00FF2667"/>
    <w:rsid w:val="00FF278E"/>
    <w:rsid w:val="00FF3E7D"/>
    <w:rsid w:val="00FF4246"/>
    <w:rsid w:val="00FF587A"/>
    <w:rsid w:val="00FF5B99"/>
    <w:rsid w:val="00FF5F18"/>
    <w:rsid w:val="00FF6B9F"/>
    <w:rsid w:val="00FF714E"/>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7DC70"/>
  <w15:docId w15:val="{FC4194C1-1F54-4F3D-AA72-7E2236A3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1"/>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6"/>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28"/>
      </w:numPr>
      <w:ind w:left="1271" w:firstLineChars="0" w:hanging="420"/>
    </w:pPr>
  </w:style>
  <w:style w:type="paragraph" w:customStyle="1" w:styleId="21">
    <w:name w:val="标准文件_三级项2"/>
    <w:basedOn w:val="a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29"/>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0"/>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1"/>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80">
    <w:name w:val="toc 8"/>
    <w:basedOn w:val="afff5"/>
    <w:next w:val="afff5"/>
    <w:autoRedefine/>
    <w:semiHidden/>
    <w:unhideWhenUsed/>
    <w:rsid w:val="00FF587A"/>
    <w:pPr>
      <w:ind w:leftChars="1400" w:left="2940"/>
    </w:pPr>
  </w:style>
  <w:style w:type="paragraph" w:customStyle="1" w:styleId="afffffffffff4">
    <w:name w:val="段"/>
    <w:link w:val="Char7"/>
    <w:qFormat/>
    <w:rsid w:val="00FF587A"/>
    <w:pPr>
      <w:tabs>
        <w:tab w:val="center" w:pos="4201"/>
        <w:tab w:val="right" w:leader="dot" w:pos="9298"/>
      </w:tabs>
      <w:autoSpaceDE w:val="0"/>
      <w:autoSpaceDN w:val="0"/>
      <w:ind w:firstLineChars="200" w:firstLine="200"/>
      <w:jc w:val="both"/>
    </w:pPr>
    <w:rPr>
      <w:rFonts w:ascii="Times New Roman" w:hAnsi="Times New Roman"/>
      <w:sz w:val="21"/>
    </w:rPr>
  </w:style>
  <w:style w:type="character" w:customStyle="1" w:styleId="Char7">
    <w:name w:val="段 Char"/>
    <w:link w:val="afffffffffff4"/>
    <w:qFormat/>
    <w:rsid w:val="00FF587A"/>
    <w:rPr>
      <w:rFonts w:ascii="Times New Roman" w:hAnsi="Times New Roman"/>
      <w:sz w:val="21"/>
    </w:rPr>
  </w:style>
  <w:style w:type="character" w:styleId="afffffffffff5">
    <w:name w:val="annotation reference"/>
    <w:basedOn w:val="afff6"/>
    <w:uiPriority w:val="99"/>
    <w:semiHidden/>
    <w:unhideWhenUsed/>
    <w:rsid w:val="00D87F94"/>
    <w:rPr>
      <w:sz w:val="21"/>
      <w:szCs w:val="21"/>
    </w:rPr>
  </w:style>
  <w:style w:type="paragraph" w:styleId="afffffffffff6">
    <w:name w:val="annotation text"/>
    <w:basedOn w:val="afff5"/>
    <w:link w:val="Char8"/>
    <w:uiPriority w:val="99"/>
    <w:unhideWhenUsed/>
    <w:rsid w:val="00D87F94"/>
    <w:pPr>
      <w:jc w:val="left"/>
    </w:pPr>
  </w:style>
  <w:style w:type="character" w:customStyle="1" w:styleId="Char8">
    <w:name w:val="批注文字 Char"/>
    <w:basedOn w:val="afff6"/>
    <w:link w:val="afffffffffff6"/>
    <w:uiPriority w:val="99"/>
    <w:rsid w:val="00D87F94"/>
    <w:rPr>
      <w:kern w:val="2"/>
      <w:sz w:val="21"/>
      <w:szCs w:val="21"/>
    </w:rPr>
  </w:style>
  <w:style w:type="paragraph" w:styleId="afffffffffff7">
    <w:name w:val="annotation subject"/>
    <w:basedOn w:val="afffffffffff6"/>
    <w:next w:val="afffffffffff6"/>
    <w:link w:val="Char9"/>
    <w:uiPriority w:val="99"/>
    <w:semiHidden/>
    <w:unhideWhenUsed/>
    <w:rsid w:val="00D87F94"/>
    <w:rPr>
      <w:b/>
      <w:bCs/>
    </w:rPr>
  </w:style>
  <w:style w:type="character" w:customStyle="1" w:styleId="Char9">
    <w:name w:val="批注主题 Char"/>
    <w:basedOn w:val="Char8"/>
    <w:link w:val="afffffffffff7"/>
    <w:uiPriority w:val="99"/>
    <w:semiHidden/>
    <w:rsid w:val="00D87F94"/>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0.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3.jpe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2.png"/><Relationship Id="rId30" Type="http://schemas.openxmlformats.org/officeDocument/2006/relationships/header" Target="header10.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0C325BE5F646B3A9158592B9B192C0"/>
        <w:category>
          <w:name w:val="常规"/>
          <w:gallery w:val="placeholder"/>
        </w:category>
        <w:types>
          <w:type w:val="bbPlcHdr"/>
        </w:types>
        <w:behaviors>
          <w:behavior w:val="content"/>
        </w:behaviors>
        <w:guid w:val="{4478FEC3-B33B-4E9F-AA48-7BC947856CB9}"/>
      </w:docPartPr>
      <w:docPartBody>
        <w:p w:rsidR="00C649D8" w:rsidRDefault="00833063">
          <w:pPr>
            <w:pStyle w:val="2E0C325BE5F646B3A9158592B9B192C0"/>
          </w:pPr>
          <w:r w:rsidRPr="00751A05">
            <w:rPr>
              <w:rStyle w:val="a3"/>
              <w:rFonts w:hint="eastAsia"/>
            </w:rPr>
            <w:t>单击或点击此处输入文字。</w:t>
          </w:r>
        </w:p>
      </w:docPartBody>
    </w:docPart>
    <w:docPart>
      <w:docPartPr>
        <w:name w:val="7D60EE02AA7143CE9CDE8E16D948496C"/>
        <w:category>
          <w:name w:val="常规"/>
          <w:gallery w:val="placeholder"/>
        </w:category>
        <w:types>
          <w:type w:val="bbPlcHdr"/>
        </w:types>
        <w:behaviors>
          <w:behavior w:val="content"/>
        </w:behaviors>
        <w:guid w:val="{CBE20F5C-342C-4342-876D-7AC8B8037EB0}"/>
      </w:docPartPr>
      <w:docPartBody>
        <w:p w:rsidR="00C649D8" w:rsidRDefault="00833063">
          <w:pPr>
            <w:pStyle w:val="7D60EE02AA7143CE9CDE8E16D948496C"/>
          </w:pPr>
          <w:r w:rsidRPr="00FB6243">
            <w:rPr>
              <w:rStyle w:val="a3"/>
              <w:rFonts w:hint="eastAsia"/>
            </w:rPr>
            <w:t>选择一项。</w:t>
          </w:r>
        </w:p>
      </w:docPartBody>
    </w:docPart>
    <w:docPart>
      <w:docPartPr>
        <w:name w:val="B5114B1FAABE4F2C97FD57CF0FC8782A"/>
        <w:category>
          <w:name w:val="常规"/>
          <w:gallery w:val="placeholder"/>
        </w:category>
        <w:types>
          <w:type w:val="bbPlcHdr"/>
        </w:types>
        <w:behaviors>
          <w:behavior w:val="content"/>
        </w:behaviors>
        <w:guid w:val="{426FADF3-1F93-4A96-9AB0-F9EC9A9528C5}"/>
      </w:docPartPr>
      <w:docPartBody>
        <w:p w:rsidR="00C649D8" w:rsidRDefault="00833063">
          <w:pPr>
            <w:pStyle w:val="B5114B1FAABE4F2C97FD57CF0FC8782A"/>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063"/>
    <w:rsid w:val="000B6772"/>
    <w:rsid w:val="001C5C56"/>
    <w:rsid w:val="002556E0"/>
    <w:rsid w:val="00292910"/>
    <w:rsid w:val="002B374C"/>
    <w:rsid w:val="002B3774"/>
    <w:rsid w:val="00314BA0"/>
    <w:rsid w:val="003B5698"/>
    <w:rsid w:val="003E5924"/>
    <w:rsid w:val="00414E99"/>
    <w:rsid w:val="00475D7C"/>
    <w:rsid w:val="00480618"/>
    <w:rsid w:val="00491BE5"/>
    <w:rsid w:val="004B3953"/>
    <w:rsid w:val="004E2731"/>
    <w:rsid w:val="00515911"/>
    <w:rsid w:val="005460BD"/>
    <w:rsid w:val="005C2E36"/>
    <w:rsid w:val="00621906"/>
    <w:rsid w:val="006641F5"/>
    <w:rsid w:val="006806AA"/>
    <w:rsid w:val="00683558"/>
    <w:rsid w:val="007031E7"/>
    <w:rsid w:val="00725871"/>
    <w:rsid w:val="00744AE6"/>
    <w:rsid w:val="007B5BE7"/>
    <w:rsid w:val="00833063"/>
    <w:rsid w:val="008543CF"/>
    <w:rsid w:val="00881622"/>
    <w:rsid w:val="008A2B06"/>
    <w:rsid w:val="009439F7"/>
    <w:rsid w:val="00961A1F"/>
    <w:rsid w:val="009A595B"/>
    <w:rsid w:val="009B160B"/>
    <w:rsid w:val="009E5789"/>
    <w:rsid w:val="00A200EF"/>
    <w:rsid w:val="00A21B28"/>
    <w:rsid w:val="00A40E0B"/>
    <w:rsid w:val="00AF6B62"/>
    <w:rsid w:val="00B37859"/>
    <w:rsid w:val="00BA15DD"/>
    <w:rsid w:val="00BF5541"/>
    <w:rsid w:val="00C03267"/>
    <w:rsid w:val="00C42084"/>
    <w:rsid w:val="00C649D8"/>
    <w:rsid w:val="00CC32EF"/>
    <w:rsid w:val="00CE3227"/>
    <w:rsid w:val="00D051A5"/>
    <w:rsid w:val="00D715FF"/>
    <w:rsid w:val="00D96E6F"/>
    <w:rsid w:val="00DE7323"/>
    <w:rsid w:val="00DF0E68"/>
    <w:rsid w:val="00DF1C70"/>
    <w:rsid w:val="00E50CDF"/>
    <w:rsid w:val="00E73AB6"/>
    <w:rsid w:val="00E76C39"/>
    <w:rsid w:val="00F31ACC"/>
    <w:rsid w:val="00FE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E0C325BE5F646B3A9158592B9B192C0">
    <w:name w:val="2E0C325BE5F646B3A9158592B9B192C0"/>
    <w:pPr>
      <w:widowControl w:val="0"/>
      <w:jc w:val="both"/>
    </w:pPr>
  </w:style>
  <w:style w:type="paragraph" w:customStyle="1" w:styleId="7D60EE02AA7143CE9CDE8E16D948496C">
    <w:name w:val="7D60EE02AA7143CE9CDE8E16D948496C"/>
    <w:pPr>
      <w:widowControl w:val="0"/>
      <w:jc w:val="both"/>
    </w:pPr>
  </w:style>
  <w:style w:type="paragraph" w:customStyle="1" w:styleId="B5114B1FAABE4F2C97FD57CF0FC8782A">
    <w:name w:val="B5114B1FAABE4F2C97FD57CF0FC8782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300A0-E6BE-43F5-B924-6FFD18A1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127</TotalTime>
  <Pages>11</Pages>
  <Words>878</Words>
  <Characters>5005</Characters>
  <Application>Microsoft Office Word</Application>
  <DocSecurity>0</DocSecurity>
  <Lines>41</Lines>
  <Paragraphs>11</Paragraphs>
  <ScaleCrop>false</ScaleCrop>
  <Company>PCMI</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xxd51</dc:creator>
  <cp:keywords/>
  <dc:description>&lt;config cover="true" show_menu="true" version="1.0.0" doctype="SDKXY"&gt;_x000d_
&lt;/config&gt;</dc:description>
  <cp:lastModifiedBy>Microsoft 帐户</cp:lastModifiedBy>
  <cp:revision>43</cp:revision>
  <cp:lastPrinted>2020-08-30T10:00:00Z</cp:lastPrinted>
  <dcterms:created xsi:type="dcterms:W3CDTF">2021-11-26T06:52:00Z</dcterms:created>
  <dcterms:modified xsi:type="dcterms:W3CDTF">2021-11-30T08:54:00Z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